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0068" w:rsidRPr="00F53B27" w:rsidRDefault="00600068" w:rsidP="00600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F53B2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Моніторинг нормативних змін за травень 2023 року</w:t>
      </w:r>
    </w:p>
    <w:p w:rsidR="00600068" w:rsidRPr="00F53B27" w:rsidRDefault="00600068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9345" w:type="dxa"/>
        <w:tblInd w:w="-3" w:type="dxa"/>
        <w:tblLook w:val="04A0" w:firstRow="1" w:lastRow="0" w:firstColumn="1" w:lastColumn="0" w:noHBand="0" w:noVBand="1"/>
      </w:tblPr>
      <w:tblGrid>
        <w:gridCol w:w="3823"/>
        <w:gridCol w:w="5522"/>
      </w:tblGrid>
      <w:tr w:rsidR="00600068" w:rsidRPr="00F53B27" w:rsidTr="00600068"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CAAC" w:themeFill="accent2" w:themeFillTint="66"/>
          </w:tcPr>
          <w:p w:rsidR="00600068" w:rsidRPr="00F53B27" w:rsidRDefault="00600068" w:rsidP="00600068">
            <w:pPr>
              <w:pStyle w:val="anchor"/>
              <w:spacing w:before="0" w:beforeAutospacing="0" w:after="0" w:afterAutospacing="0"/>
              <w:jc w:val="center"/>
            </w:pPr>
            <w:r w:rsidRPr="00F53B27">
              <w:rPr>
                <w:rStyle w:val="a4"/>
              </w:rPr>
              <w:t>Документ</w:t>
            </w: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CAAC" w:themeFill="accent2" w:themeFillTint="66"/>
          </w:tcPr>
          <w:p w:rsidR="00600068" w:rsidRPr="00F53B27" w:rsidRDefault="00600068" w:rsidP="00600068">
            <w:pPr>
              <w:pStyle w:val="anchor"/>
              <w:spacing w:before="0" w:beforeAutospacing="0" w:after="0" w:afterAutospacing="0"/>
              <w:jc w:val="center"/>
            </w:pPr>
            <w:r w:rsidRPr="00F53B27">
              <w:rPr>
                <w:rStyle w:val="a4"/>
              </w:rPr>
              <w:t>Коментар</w:t>
            </w:r>
          </w:p>
        </w:tc>
      </w:tr>
      <w:tr w:rsidR="00600068" w:rsidRPr="00F53B27" w:rsidTr="00600068">
        <w:tc>
          <w:tcPr>
            <w:tcW w:w="9345" w:type="dxa"/>
            <w:gridSpan w:val="2"/>
            <w:shd w:val="clear" w:color="auto" w:fill="FBE4D5" w:themeFill="accent2" w:themeFillTint="33"/>
          </w:tcPr>
          <w:p w:rsidR="00600068" w:rsidRPr="00F53B27" w:rsidRDefault="00600068" w:rsidP="00600068">
            <w:pPr>
              <w:jc w:val="center"/>
              <w:rPr>
                <w:rStyle w:val="a4"/>
                <w:rFonts w:ascii="Times New Roman" w:eastAsiaTheme="minorEastAsia" w:hAnsi="Times New Roman" w:cs="Times New Roman"/>
                <w:kern w:val="0"/>
                <w:sz w:val="24"/>
                <w:szCs w:val="24"/>
                <w:lang w:val="uk-UA" w:eastAsia="uk-UA"/>
                <w14:ligatures w14:val="none"/>
              </w:rPr>
            </w:pPr>
            <w:r w:rsidRPr="00F53B27">
              <w:rPr>
                <w:rStyle w:val="a4"/>
                <w:rFonts w:ascii="Times New Roman" w:eastAsiaTheme="minorEastAsia" w:hAnsi="Times New Roman" w:cs="Times New Roman"/>
                <w:kern w:val="0"/>
                <w:sz w:val="24"/>
                <w:szCs w:val="24"/>
                <w:lang w:val="uk-UA" w:eastAsia="uk-UA"/>
                <w14:ligatures w14:val="none"/>
              </w:rPr>
              <w:t>Воєнний стан продовжили до 18 серпня 2023 року</w:t>
            </w:r>
          </w:p>
        </w:tc>
      </w:tr>
      <w:tr w:rsidR="00600068" w:rsidRPr="00F53B27" w:rsidTr="00600068">
        <w:tc>
          <w:tcPr>
            <w:tcW w:w="3823" w:type="dxa"/>
          </w:tcPr>
          <w:p w:rsidR="00600068" w:rsidRPr="00F53B27" w:rsidRDefault="00600068" w:rsidP="00600068">
            <w:pPr>
              <w:pStyle w:val="anchor"/>
              <w:tabs>
                <w:tab w:val="left" w:pos="1692"/>
              </w:tabs>
              <w:spacing w:before="0" w:beforeAutospacing="0" w:after="0" w:afterAutospacing="0"/>
              <w:rPr>
                <w:color w:val="000000"/>
              </w:rPr>
            </w:pPr>
            <w:r w:rsidRPr="00F53B27">
              <w:rPr>
                <w:color w:val="000000"/>
              </w:rPr>
              <w:t>Закон України</w:t>
            </w:r>
          </w:p>
          <w:p w:rsidR="00600068" w:rsidRPr="00F53B27" w:rsidRDefault="00600068" w:rsidP="00600068">
            <w:pPr>
              <w:pStyle w:val="anchor"/>
              <w:tabs>
                <w:tab w:val="left" w:pos="1692"/>
              </w:tabs>
              <w:spacing w:before="0" w:beforeAutospacing="0" w:after="0" w:afterAutospacing="0"/>
              <w:rPr>
                <w:color w:val="000000"/>
              </w:rPr>
            </w:pPr>
            <w:r w:rsidRPr="00F53B27">
              <w:rPr>
                <w:color w:val="000000"/>
              </w:rPr>
              <w:t>від 02.05.2023 № 3057-ІХ</w:t>
            </w:r>
          </w:p>
          <w:p w:rsidR="00600068" w:rsidRPr="00F53B27" w:rsidRDefault="00600068" w:rsidP="00600068">
            <w:pPr>
              <w:pStyle w:val="anchor"/>
              <w:tabs>
                <w:tab w:val="left" w:pos="1692"/>
              </w:tabs>
              <w:spacing w:before="0" w:beforeAutospacing="0" w:after="0" w:afterAutospacing="0"/>
              <w:rPr>
                <w:color w:val="000000"/>
              </w:rPr>
            </w:pPr>
          </w:p>
          <w:p w:rsidR="00600068" w:rsidRPr="00F53B27" w:rsidRDefault="00600068" w:rsidP="00600068">
            <w:pPr>
              <w:pStyle w:val="anchor"/>
              <w:spacing w:before="0" w:beforeAutospacing="0" w:after="0" w:afterAutospacing="0"/>
            </w:pPr>
            <w:r w:rsidRPr="00F53B27">
              <w:rPr>
                <w:rStyle w:val="Bold"/>
                <w:rFonts w:eastAsiaTheme="minorHAnsi"/>
                <w:color w:val="00B050"/>
                <w:lang w:eastAsia="en-US"/>
              </w:rPr>
              <w:t>Набрав чинності</w:t>
            </w:r>
            <w:r w:rsidRPr="00F53B27">
              <w:t xml:space="preserve"> 19.05.2023 </w:t>
            </w:r>
          </w:p>
          <w:p w:rsidR="00600068" w:rsidRPr="00F53B27" w:rsidRDefault="006000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22" w:type="dxa"/>
          </w:tcPr>
          <w:p w:rsidR="00600068" w:rsidRPr="00F53B27" w:rsidRDefault="00600068" w:rsidP="00600068">
            <w:pPr>
              <w:pStyle w:val="a6"/>
              <w:rPr>
                <w:rStyle w:val="a4"/>
              </w:rPr>
            </w:pPr>
            <w:r w:rsidRPr="00F53B27">
              <w:t xml:space="preserve">Закон затверджує Указ Президента «Про продовження строку дії воєнного стану в Україні» від 01.05.2023 № 254/2023, за яким </w:t>
            </w:r>
            <w:r w:rsidRPr="00F53B27">
              <w:rPr>
                <w:rStyle w:val="a4"/>
              </w:rPr>
              <w:t xml:space="preserve">воєнний стан в Україні продовжують з 05:30 20 травня 2023 року строком на 90 діб </w:t>
            </w:r>
          </w:p>
          <w:p w:rsidR="00600068" w:rsidRPr="00F53B27" w:rsidRDefault="00600068" w:rsidP="00600068">
            <w:pPr>
              <w:pStyle w:val="a6"/>
              <w:rPr>
                <w:rStyle w:val="a4"/>
              </w:rPr>
            </w:pPr>
          </w:p>
          <w:p w:rsidR="00600068" w:rsidRPr="00F53B27" w:rsidRDefault="00600068" w:rsidP="00600068">
            <w:pPr>
              <w:pStyle w:val="anchor"/>
              <w:spacing w:before="0" w:beforeAutospacing="0" w:after="0" w:afterAutospacing="0"/>
              <w:rPr>
                <w:rStyle w:val="a5"/>
              </w:rPr>
            </w:pPr>
            <w:r w:rsidRPr="00F53B27">
              <w:rPr>
                <w:b/>
                <w:bCs/>
                <w:color w:val="C00000"/>
              </w:rPr>
              <w:t>ДО ТЕМИ</w:t>
            </w:r>
            <w:r w:rsidRPr="00F53B27">
              <w:rPr>
                <w:b/>
                <w:bCs/>
                <w:color w:val="C00000"/>
              </w:rPr>
              <w:br/>
            </w:r>
            <w:hyperlink r:id="rId7" w:history="1">
              <w:r w:rsidRPr="00F53B27">
                <w:rPr>
                  <w:rStyle w:val="a5"/>
                </w:rPr>
                <w:t>Воєнний стан триватиме до 18 серпня 2023 року</w:t>
              </w:r>
            </w:hyperlink>
          </w:p>
          <w:p w:rsidR="00600068" w:rsidRPr="00F53B27" w:rsidRDefault="00600068" w:rsidP="00600068">
            <w:pPr>
              <w:pStyle w:val="anchor"/>
              <w:spacing w:before="0" w:beforeAutospacing="0" w:after="0" w:afterAutospacing="0"/>
              <w:rPr>
                <w:rStyle w:val="a5"/>
              </w:rPr>
            </w:pPr>
            <w:hyperlink r:id="rId8" w:history="1">
              <w:r w:rsidRPr="00F53B27">
                <w:rPr>
                  <w:rStyle w:val="a5"/>
                </w:rPr>
                <w:t>Робота в умовах воєнного стану</w:t>
              </w:r>
            </w:hyperlink>
          </w:p>
          <w:p w:rsidR="00600068" w:rsidRPr="00F53B27" w:rsidRDefault="00600068" w:rsidP="00600068">
            <w:pPr>
              <w:pStyle w:val="anchor"/>
              <w:spacing w:before="0" w:beforeAutospacing="0" w:after="0" w:afterAutospacing="0"/>
              <w:rPr>
                <w:rStyle w:val="a5"/>
              </w:rPr>
            </w:pPr>
            <w:hyperlink r:id="rId9" w:history="1">
              <w:r w:rsidRPr="00F53B27">
                <w:rPr>
                  <w:rStyle w:val="a5"/>
                </w:rPr>
                <w:t>Виробничий календар — 2023 для «п’ятиденки»: враховано воєнний стан до 18 серпня 2023 року</w:t>
              </w:r>
            </w:hyperlink>
            <w:r w:rsidRPr="00F53B27">
              <w:rPr>
                <w:rStyle w:val="a5"/>
              </w:rPr>
              <w:t xml:space="preserve"> </w:t>
            </w:r>
          </w:p>
          <w:p w:rsidR="00600068" w:rsidRPr="00F53B27" w:rsidRDefault="00600068" w:rsidP="00600068">
            <w:pPr>
              <w:pStyle w:val="anchor"/>
              <w:spacing w:before="0" w:beforeAutospacing="0" w:after="0" w:afterAutospacing="0"/>
              <w:rPr>
                <w:rStyle w:val="a5"/>
              </w:rPr>
            </w:pPr>
            <w:hyperlink r:id="rId10" w:history="1">
              <w:r w:rsidRPr="00F53B27">
                <w:rPr>
                  <w:rStyle w:val="a5"/>
                </w:rPr>
                <w:t>Виробничий календар — 2023 для «шестиденки»: враховано воєнний стан до 18 серпня 2023 року</w:t>
              </w:r>
            </w:hyperlink>
          </w:p>
          <w:p w:rsidR="00600068" w:rsidRPr="00F53B27" w:rsidRDefault="006000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00068" w:rsidRPr="00F53B27" w:rsidTr="00600068">
        <w:tc>
          <w:tcPr>
            <w:tcW w:w="9345" w:type="dxa"/>
            <w:gridSpan w:val="2"/>
            <w:shd w:val="clear" w:color="auto" w:fill="FBE4D5" w:themeFill="accent2" w:themeFillTint="33"/>
          </w:tcPr>
          <w:p w:rsidR="00600068" w:rsidRPr="00F53B27" w:rsidRDefault="00600068" w:rsidP="00600068">
            <w:pPr>
              <w:jc w:val="center"/>
              <w:rPr>
                <w:rStyle w:val="a4"/>
                <w:rFonts w:ascii="Times New Roman" w:eastAsiaTheme="minorEastAsia" w:hAnsi="Times New Roman" w:cs="Times New Roman"/>
                <w:kern w:val="0"/>
                <w:sz w:val="24"/>
                <w:szCs w:val="24"/>
                <w:lang w:val="uk-UA" w:eastAsia="uk-UA"/>
                <w14:ligatures w14:val="none"/>
              </w:rPr>
            </w:pPr>
            <w:r w:rsidRPr="00F53B27">
              <w:rPr>
                <w:rStyle w:val="a4"/>
                <w:rFonts w:ascii="Times New Roman" w:eastAsiaTheme="minorEastAsia" w:hAnsi="Times New Roman" w:cs="Times New Roman"/>
                <w:kern w:val="0"/>
                <w:sz w:val="24"/>
                <w:szCs w:val="24"/>
                <w:lang w:val="uk-UA" w:eastAsia="uk-UA"/>
                <w14:ligatures w14:val="none"/>
              </w:rPr>
              <w:t>Загальну мобілізацію продовжили ще на 90 діб</w:t>
            </w:r>
          </w:p>
        </w:tc>
      </w:tr>
      <w:tr w:rsidR="00600068" w:rsidRPr="00F53B27" w:rsidTr="00600068">
        <w:tc>
          <w:tcPr>
            <w:tcW w:w="3823" w:type="dxa"/>
          </w:tcPr>
          <w:p w:rsidR="00600068" w:rsidRPr="00F53B27" w:rsidRDefault="00600068" w:rsidP="00600068">
            <w:pPr>
              <w:pStyle w:val="anchor"/>
              <w:tabs>
                <w:tab w:val="left" w:pos="1692"/>
              </w:tabs>
              <w:spacing w:before="0" w:beforeAutospacing="0" w:after="0" w:afterAutospacing="0"/>
              <w:rPr>
                <w:color w:val="000000"/>
              </w:rPr>
            </w:pPr>
            <w:r w:rsidRPr="00F53B27">
              <w:rPr>
                <w:color w:val="000000"/>
              </w:rPr>
              <w:t>Закон України</w:t>
            </w:r>
          </w:p>
          <w:p w:rsidR="00600068" w:rsidRPr="00F53B27" w:rsidRDefault="00600068" w:rsidP="00600068">
            <w:pPr>
              <w:pStyle w:val="anchor"/>
              <w:tabs>
                <w:tab w:val="left" w:pos="1692"/>
              </w:tabs>
              <w:spacing w:before="0" w:beforeAutospacing="0" w:after="0" w:afterAutospacing="0"/>
              <w:rPr>
                <w:color w:val="000000"/>
              </w:rPr>
            </w:pPr>
            <w:r w:rsidRPr="00F53B27">
              <w:rPr>
                <w:color w:val="000000"/>
              </w:rPr>
              <w:t>від 02.05.2023 № 3058-ІХ</w:t>
            </w:r>
          </w:p>
          <w:p w:rsidR="00600068" w:rsidRPr="00F53B27" w:rsidRDefault="00600068" w:rsidP="00600068">
            <w:pPr>
              <w:pStyle w:val="anchor"/>
              <w:tabs>
                <w:tab w:val="left" w:pos="1692"/>
              </w:tabs>
              <w:spacing w:before="0" w:beforeAutospacing="0" w:after="0" w:afterAutospacing="0"/>
              <w:rPr>
                <w:color w:val="000000"/>
              </w:rPr>
            </w:pPr>
          </w:p>
          <w:p w:rsidR="00600068" w:rsidRPr="00F53B27" w:rsidRDefault="00600068" w:rsidP="00600068">
            <w:pPr>
              <w:pStyle w:val="anchor"/>
              <w:spacing w:before="0" w:beforeAutospacing="0" w:after="0" w:afterAutospacing="0"/>
            </w:pPr>
            <w:r w:rsidRPr="00F53B27">
              <w:rPr>
                <w:rStyle w:val="Bold"/>
                <w:rFonts w:eastAsiaTheme="minorHAnsi"/>
                <w:color w:val="00B050"/>
                <w:lang w:eastAsia="en-US"/>
              </w:rPr>
              <w:t xml:space="preserve">Набрав чинності </w:t>
            </w:r>
            <w:r w:rsidRPr="00F53B27">
              <w:t xml:space="preserve">20.05.2023 </w:t>
            </w:r>
          </w:p>
          <w:p w:rsidR="00600068" w:rsidRPr="00F53B27" w:rsidRDefault="006000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22" w:type="dxa"/>
          </w:tcPr>
          <w:p w:rsidR="00600068" w:rsidRPr="00F53B27" w:rsidRDefault="00600068" w:rsidP="00600068">
            <w:pPr>
              <w:pStyle w:val="anchor"/>
              <w:spacing w:before="0" w:beforeAutospacing="0" w:after="0" w:afterAutospacing="0"/>
              <w:rPr>
                <w:rStyle w:val="a4"/>
              </w:rPr>
            </w:pPr>
            <w:r w:rsidRPr="00F53B27">
              <w:t xml:space="preserve">Закон затверджує Указ Президента </w:t>
            </w:r>
            <w:r w:rsidRPr="00F53B27">
              <w:rPr>
                <w:color w:val="000000"/>
              </w:rPr>
              <w:t xml:space="preserve">«Про продовження строку проведення загальної мобілізації» </w:t>
            </w:r>
            <w:r w:rsidRPr="00F53B27">
              <w:t xml:space="preserve">від 01.05.2023 № 255/2023, за яким </w:t>
            </w:r>
            <w:r w:rsidRPr="00F53B27">
              <w:rPr>
                <w:rStyle w:val="a4"/>
              </w:rPr>
              <w:t xml:space="preserve">загальну мобілізацію продовжують з 20 травня 2023 року на 90 діб </w:t>
            </w:r>
          </w:p>
          <w:p w:rsidR="00600068" w:rsidRPr="00F53B27" w:rsidRDefault="00600068" w:rsidP="00600068">
            <w:pPr>
              <w:pStyle w:val="anchor"/>
              <w:spacing w:before="0" w:beforeAutospacing="0" w:after="0" w:afterAutospacing="0"/>
              <w:rPr>
                <w:rStyle w:val="a4"/>
              </w:rPr>
            </w:pPr>
          </w:p>
          <w:p w:rsidR="00600068" w:rsidRPr="00F53B27" w:rsidRDefault="00600068" w:rsidP="00600068">
            <w:pPr>
              <w:pStyle w:val="anchor"/>
              <w:spacing w:before="0" w:beforeAutospacing="0" w:after="0" w:afterAutospacing="0"/>
              <w:rPr>
                <w:rStyle w:val="a5"/>
              </w:rPr>
            </w:pPr>
            <w:r w:rsidRPr="00F53B27">
              <w:rPr>
                <w:b/>
                <w:bCs/>
                <w:color w:val="C00000"/>
              </w:rPr>
              <w:t>ДО ТЕМИ</w:t>
            </w:r>
            <w:r w:rsidRPr="00F53B27">
              <w:rPr>
                <w:b/>
                <w:bCs/>
                <w:color w:val="C00000"/>
              </w:rPr>
              <w:br/>
            </w:r>
            <w:hyperlink r:id="rId11" w:history="1">
              <w:r w:rsidRPr="00F53B27">
                <w:rPr>
                  <w:rStyle w:val="a5"/>
                </w:rPr>
                <w:t>Воєнний стан триватиме до 18 серпня 2023 року</w:t>
              </w:r>
            </w:hyperlink>
          </w:p>
          <w:p w:rsidR="00600068" w:rsidRDefault="00600068" w:rsidP="00600068">
            <w:pPr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" w:history="1">
              <w:r w:rsidRPr="00F53B2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Робота в умовах воєнного стану</w:t>
              </w:r>
            </w:hyperlink>
          </w:p>
          <w:p w:rsidR="00DE390C" w:rsidRPr="00F53B27" w:rsidRDefault="00DE390C" w:rsidP="006000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00068" w:rsidRPr="00F53B27" w:rsidTr="00600068">
        <w:tc>
          <w:tcPr>
            <w:tcW w:w="9345" w:type="dxa"/>
            <w:gridSpan w:val="2"/>
            <w:shd w:val="clear" w:color="auto" w:fill="FBE4D5" w:themeFill="accent2" w:themeFillTint="33"/>
          </w:tcPr>
          <w:p w:rsidR="00600068" w:rsidRPr="00F53B27" w:rsidRDefault="00600068" w:rsidP="00600068">
            <w:pPr>
              <w:jc w:val="center"/>
              <w:rPr>
                <w:rStyle w:val="a4"/>
                <w:rFonts w:ascii="Times New Roman" w:eastAsiaTheme="minorEastAsia" w:hAnsi="Times New Roman" w:cs="Times New Roman"/>
                <w:kern w:val="0"/>
                <w:sz w:val="24"/>
                <w:szCs w:val="24"/>
                <w:lang w:val="uk-UA" w:eastAsia="uk-UA"/>
                <w14:ligatures w14:val="none"/>
              </w:rPr>
            </w:pPr>
            <w:r w:rsidRPr="00F53B27">
              <w:rPr>
                <w:rStyle w:val="a4"/>
                <w:rFonts w:ascii="Times New Roman" w:eastAsiaTheme="minorEastAsia" w:hAnsi="Times New Roman" w:cs="Times New Roman"/>
                <w:kern w:val="0"/>
                <w:sz w:val="24"/>
                <w:szCs w:val="24"/>
                <w:lang w:val="uk-UA" w:eastAsia="uk-UA"/>
                <w14:ligatures w14:val="none"/>
              </w:rPr>
              <w:t>Після війни почне діяти новий Закон про службу в органах місцевого самоврядування</w:t>
            </w:r>
          </w:p>
        </w:tc>
      </w:tr>
      <w:tr w:rsidR="00600068" w:rsidRPr="00F53B27" w:rsidTr="00600068">
        <w:tc>
          <w:tcPr>
            <w:tcW w:w="3823" w:type="dxa"/>
          </w:tcPr>
          <w:p w:rsidR="00600068" w:rsidRPr="00F53B27" w:rsidRDefault="00600068" w:rsidP="00600068">
            <w:pPr>
              <w:pStyle w:val="anchor"/>
              <w:tabs>
                <w:tab w:val="left" w:pos="1692"/>
              </w:tabs>
              <w:spacing w:before="0" w:beforeAutospacing="0" w:after="0" w:afterAutospacing="0"/>
              <w:rPr>
                <w:color w:val="000000"/>
              </w:rPr>
            </w:pPr>
            <w:r w:rsidRPr="00F53B27">
              <w:rPr>
                <w:color w:val="000000"/>
              </w:rPr>
              <w:t>Закон України</w:t>
            </w:r>
          </w:p>
          <w:p w:rsidR="00600068" w:rsidRPr="00F53B27" w:rsidRDefault="00600068" w:rsidP="00600068">
            <w:pPr>
              <w:pStyle w:val="anchor"/>
              <w:tabs>
                <w:tab w:val="left" w:pos="1692"/>
              </w:tabs>
              <w:spacing w:before="0" w:beforeAutospacing="0" w:after="0" w:afterAutospacing="0"/>
              <w:rPr>
                <w:color w:val="000000"/>
              </w:rPr>
            </w:pPr>
            <w:r w:rsidRPr="00F53B27">
              <w:rPr>
                <w:color w:val="000000"/>
              </w:rPr>
              <w:t>від 02.05.2023 № 3077-ІХ</w:t>
            </w:r>
          </w:p>
          <w:p w:rsidR="00600068" w:rsidRPr="00F53B27" w:rsidRDefault="00600068" w:rsidP="00600068">
            <w:pPr>
              <w:pStyle w:val="anchor"/>
              <w:tabs>
                <w:tab w:val="left" w:pos="1692"/>
              </w:tabs>
              <w:spacing w:before="0" w:beforeAutospacing="0" w:after="0" w:afterAutospacing="0"/>
              <w:rPr>
                <w:color w:val="000000"/>
              </w:rPr>
            </w:pPr>
          </w:p>
          <w:p w:rsidR="00600068" w:rsidRPr="00F53B27" w:rsidRDefault="00600068" w:rsidP="00600068">
            <w:pPr>
              <w:pStyle w:val="anchor"/>
              <w:spacing w:before="0" w:beforeAutospacing="0" w:after="0" w:afterAutospacing="0"/>
              <w:rPr>
                <w:rStyle w:val="Bold"/>
                <w:rFonts w:eastAsiaTheme="minorHAnsi"/>
                <w:color w:val="00B050"/>
                <w:lang w:eastAsia="en-US"/>
              </w:rPr>
            </w:pPr>
            <w:r w:rsidRPr="00F53B27">
              <w:rPr>
                <w:rStyle w:val="Bold"/>
                <w:rFonts w:eastAsiaTheme="minorHAnsi"/>
                <w:color w:val="00B050"/>
                <w:lang w:eastAsia="en-US"/>
              </w:rPr>
              <w:t xml:space="preserve">Набере чинності </w:t>
            </w:r>
          </w:p>
          <w:p w:rsidR="00600068" w:rsidRPr="00F53B27" w:rsidRDefault="00600068" w:rsidP="00600068">
            <w:pPr>
              <w:pStyle w:val="anchor"/>
              <w:spacing w:before="0" w:beforeAutospacing="0" w:after="0" w:afterAutospacing="0"/>
            </w:pPr>
            <w:r w:rsidRPr="00F53B27">
              <w:t xml:space="preserve">через 6 місяців з дня його опублікування, але не раніше ніж через шість місяців з дня, як припинять або скасують воєнний стан в Україні </w:t>
            </w:r>
          </w:p>
          <w:p w:rsidR="00600068" w:rsidRPr="00F53B27" w:rsidRDefault="006000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22" w:type="dxa"/>
          </w:tcPr>
          <w:p w:rsidR="00600068" w:rsidRPr="00F53B27" w:rsidRDefault="00600068" w:rsidP="00600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Новий Закон «Про службу в органах місцевого самоврядування»:</w:t>
            </w:r>
          </w:p>
          <w:p w:rsidR="00600068" w:rsidRPr="00F53B27" w:rsidRDefault="00600068" w:rsidP="00600068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53B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розмежовує статус службовців місцевого самоврядування та виборних посадових осіб місцевого самоврядування; </w:t>
            </w:r>
          </w:p>
          <w:p w:rsidR="00600068" w:rsidRPr="00F53B27" w:rsidRDefault="00600068" w:rsidP="00600068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53B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закріплює повноваження керівника служби в органах місцевого самоврядування; </w:t>
            </w:r>
          </w:p>
          <w:p w:rsidR="00600068" w:rsidRPr="00F53B27" w:rsidRDefault="00600068" w:rsidP="00600068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53B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упорядковує проведення відкритих конкурсів на посади службовців місцевого самоврядування, опублікування оголошення про конкурс та результатів його проведення через Єдиний портал вакансій публічної служби; </w:t>
            </w:r>
          </w:p>
          <w:p w:rsidR="00600068" w:rsidRPr="00F53B27" w:rsidRDefault="00600068" w:rsidP="00600068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53B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оновлює порядок формування складу конкурсної комісії; </w:t>
            </w:r>
          </w:p>
          <w:p w:rsidR="00600068" w:rsidRPr="00F53B27" w:rsidRDefault="00600068" w:rsidP="00600068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53B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запроваджує щорічне оцінювання результатів службової діяльності службовців місцевого самоврядування; </w:t>
            </w:r>
          </w:p>
          <w:p w:rsidR="00600068" w:rsidRPr="00F53B27" w:rsidRDefault="00600068" w:rsidP="00600068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53B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оновлює порядок професійного розвитку службовців місцевого самоврядування; </w:t>
            </w:r>
          </w:p>
          <w:p w:rsidR="00600068" w:rsidRPr="00F53B27" w:rsidRDefault="00600068" w:rsidP="00600068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53B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запроваджує механізми кар’єрного просування службовців місцевого самоврядування через переведення на вищі посади служби в органах місцевого самоврядування в межах категорії посад протягом одного року після отримання відмінної оцінки за результатами щорічного оцінювання; </w:t>
            </w:r>
          </w:p>
          <w:p w:rsidR="00600068" w:rsidRPr="00F53B27" w:rsidRDefault="00600068" w:rsidP="00600068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53B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встановлює рамки посадових окладів службовців місцевого самоврядування; </w:t>
            </w:r>
          </w:p>
          <w:p w:rsidR="00600068" w:rsidRPr="00F53B27" w:rsidRDefault="00600068" w:rsidP="00600068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53B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встановлює дисциплінарну та матеріальну відповідальність службовців місцевого самоврядування. </w:t>
            </w:r>
          </w:p>
          <w:p w:rsidR="00600068" w:rsidRPr="00F53B27" w:rsidRDefault="00600068" w:rsidP="00600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</w:p>
          <w:p w:rsidR="00600068" w:rsidRPr="00F53B27" w:rsidRDefault="00600068" w:rsidP="00600068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F53B27">
              <w:rPr>
                <w:color w:val="000000"/>
                <w:bdr w:val="none" w:sz="0" w:space="0" w:color="auto" w:frame="1"/>
                <w:shd w:val="clear" w:color="auto" w:fill="FFFFFF"/>
              </w:rPr>
              <w:t>Закон України «Про службу в органах місцевого самоврядування»</w:t>
            </w:r>
            <w:r w:rsidRPr="00F53B27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 w:rsidRPr="00F53B27">
              <w:rPr>
                <w:color w:val="000000"/>
                <w:bdr w:val="none" w:sz="0" w:space="0" w:color="auto" w:frame="1"/>
                <w:shd w:val="clear" w:color="auto" w:fill="FFFFFF"/>
              </w:rPr>
              <w:t>від 07.06.2001 № 2493-III втратить чинність.</w:t>
            </w:r>
          </w:p>
          <w:p w:rsidR="00600068" w:rsidRPr="00F53B27" w:rsidRDefault="00600068" w:rsidP="00600068">
            <w:pPr>
              <w:pStyle w:val="a6"/>
              <w:rPr>
                <w:color w:val="000000"/>
              </w:rPr>
            </w:pPr>
          </w:p>
          <w:p w:rsidR="00600068" w:rsidRPr="00F53B27" w:rsidRDefault="00600068" w:rsidP="00600068">
            <w:pPr>
              <w:pStyle w:val="a6"/>
              <w:rPr>
                <w:b/>
                <w:bCs/>
                <w:color w:val="C00000"/>
              </w:rPr>
            </w:pPr>
            <w:r w:rsidRPr="00F53B27">
              <w:rPr>
                <w:b/>
                <w:bCs/>
                <w:color w:val="C00000"/>
              </w:rPr>
              <w:t>ДО ТЕМИ</w:t>
            </w:r>
          </w:p>
          <w:p w:rsidR="00600068" w:rsidRPr="00F53B27" w:rsidRDefault="00600068" w:rsidP="00600068">
            <w:pPr>
              <w:pStyle w:val="a6"/>
              <w:rPr>
                <w:color w:val="000000"/>
              </w:rPr>
            </w:pPr>
            <w:hyperlink r:id="rId13" w:history="1">
              <w:r w:rsidRPr="00F53B27">
                <w:rPr>
                  <w:rStyle w:val="a5"/>
                </w:rPr>
                <w:t>Як призначити на посаду в ОМС у період воєнного стану</w:t>
              </w:r>
            </w:hyperlink>
          </w:p>
          <w:p w:rsidR="00600068" w:rsidRPr="00F53B27" w:rsidRDefault="00600068" w:rsidP="00600068">
            <w:pPr>
              <w:pStyle w:val="a6"/>
              <w:rPr>
                <w:color w:val="000000"/>
              </w:rPr>
            </w:pPr>
            <w:hyperlink r:id="rId14" w:history="1">
              <w:r w:rsidRPr="00F53B27">
                <w:rPr>
                  <w:rStyle w:val="a5"/>
                </w:rPr>
                <w:t>Чи присвоювати ранг посадовій особі ОМС під час воєнного стану</w:t>
              </w:r>
            </w:hyperlink>
          </w:p>
          <w:p w:rsidR="00600068" w:rsidRPr="00F53B27" w:rsidRDefault="006000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00068" w:rsidRPr="00F53B27" w:rsidTr="00600068">
        <w:tc>
          <w:tcPr>
            <w:tcW w:w="9345" w:type="dxa"/>
            <w:gridSpan w:val="2"/>
            <w:shd w:val="clear" w:color="auto" w:fill="FBE4D5" w:themeFill="accent2" w:themeFillTint="33"/>
          </w:tcPr>
          <w:p w:rsidR="00600068" w:rsidRPr="00F53B27" w:rsidRDefault="00600068" w:rsidP="00600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53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Уряд встановив терміни розгляду запитів на бронювання</w:t>
            </w:r>
          </w:p>
        </w:tc>
      </w:tr>
      <w:tr w:rsidR="00600068" w:rsidRPr="00F53B27" w:rsidTr="00600068">
        <w:tc>
          <w:tcPr>
            <w:tcW w:w="3823" w:type="dxa"/>
          </w:tcPr>
          <w:p w:rsidR="0040377D" w:rsidRPr="00F53B27" w:rsidRDefault="0040377D" w:rsidP="0040377D">
            <w:pPr>
              <w:pStyle w:val="anchor"/>
              <w:tabs>
                <w:tab w:val="left" w:pos="1692"/>
              </w:tabs>
              <w:spacing w:before="0" w:beforeAutospacing="0" w:after="0" w:afterAutospacing="0"/>
            </w:pPr>
            <w:r w:rsidRPr="00F53B27">
              <w:t>Постанова КМУ</w:t>
            </w:r>
          </w:p>
          <w:p w:rsidR="0040377D" w:rsidRPr="00F53B27" w:rsidRDefault="0040377D" w:rsidP="0040377D">
            <w:pPr>
              <w:pStyle w:val="anchor"/>
              <w:tabs>
                <w:tab w:val="left" w:pos="1692"/>
              </w:tabs>
              <w:spacing w:before="0" w:beforeAutospacing="0" w:after="0" w:afterAutospacing="0"/>
              <w:rPr>
                <w:shd w:val="clear" w:color="auto" w:fill="FFFFFF"/>
              </w:rPr>
            </w:pPr>
            <w:r w:rsidRPr="00F53B27">
              <w:rPr>
                <w:shd w:val="clear" w:color="auto" w:fill="FFFFFF"/>
              </w:rPr>
              <w:t>від 28.04.2023 № 400</w:t>
            </w:r>
          </w:p>
          <w:p w:rsidR="0040377D" w:rsidRPr="00F53B27" w:rsidRDefault="0040377D" w:rsidP="0040377D">
            <w:pPr>
              <w:pStyle w:val="anchor"/>
              <w:tabs>
                <w:tab w:val="left" w:pos="1692"/>
              </w:tabs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600068" w:rsidRPr="00F53B27" w:rsidRDefault="0040377D" w:rsidP="004037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B27">
              <w:rPr>
                <w:rStyle w:val="Bold"/>
                <w:rFonts w:cs="Times New Roman"/>
                <w:color w:val="00B050"/>
                <w:sz w:val="24"/>
                <w:szCs w:val="24"/>
                <w:lang w:val="uk-UA"/>
              </w:rPr>
              <w:t xml:space="preserve">Набрала чинності </w:t>
            </w:r>
            <w:r w:rsidRPr="00F53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02.05.2023</w:t>
            </w:r>
          </w:p>
        </w:tc>
        <w:tc>
          <w:tcPr>
            <w:tcW w:w="5522" w:type="dxa"/>
          </w:tcPr>
          <w:p w:rsidR="00600068" w:rsidRPr="00F53B27" w:rsidRDefault="00600068" w:rsidP="00600068">
            <w:pPr>
              <w:pStyle w:val="a6"/>
            </w:pPr>
            <w:r w:rsidRPr="00F53B27">
              <w:rPr>
                <w:color w:val="000000"/>
                <w:shd w:val="clear" w:color="auto" w:fill="FFFFFF"/>
              </w:rPr>
              <w:t xml:space="preserve">КМУ </w:t>
            </w:r>
            <w:proofErr w:type="spellStart"/>
            <w:r w:rsidRPr="00F53B27">
              <w:rPr>
                <w:color w:val="000000"/>
                <w:shd w:val="clear" w:color="auto" w:fill="FFFFFF"/>
              </w:rPr>
              <w:t>вніс</w:t>
            </w:r>
            <w:proofErr w:type="spellEnd"/>
            <w:r w:rsidRPr="00F53B27">
              <w:rPr>
                <w:color w:val="000000"/>
                <w:shd w:val="clear" w:color="auto" w:fill="FFFFFF"/>
              </w:rPr>
              <w:t xml:space="preserve"> зміни до Порядку бронювання військовозобов’язаних за списком військовозобов’язаних під час дії воєнного стану, затвердженого </w:t>
            </w:r>
            <w:r w:rsidRPr="00F53B27">
              <w:rPr>
                <w:color w:val="222222"/>
                <w:shd w:val="clear" w:color="auto" w:fill="FFFFFF"/>
              </w:rPr>
              <w:t>постановою від 27.01.2023 № 76. </w:t>
            </w:r>
          </w:p>
          <w:p w:rsidR="00600068" w:rsidRPr="00F53B27" w:rsidRDefault="00600068" w:rsidP="00600068">
            <w:pPr>
              <w:pStyle w:val="a6"/>
              <w:rPr>
                <w:color w:val="000000"/>
                <w:shd w:val="clear" w:color="auto" w:fill="FFFFFF"/>
              </w:rPr>
            </w:pPr>
            <w:r w:rsidRPr="00F53B27">
              <w:t xml:space="preserve">Встановили такі </w:t>
            </w:r>
            <w:r w:rsidRPr="00F53B27">
              <w:rPr>
                <w:color w:val="000000"/>
                <w:shd w:val="clear" w:color="auto" w:fill="FFFFFF"/>
              </w:rPr>
              <w:t>терміни розгляду запитів на бронювання:</w:t>
            </w:r>
          </w:p>
          <w:p w:rsidR="00600068" w:rsidRPr="00F53B27" w:rsidRDefault="00600068" w:rsidP="00600068">
            <w:pPr>
              <w:pStyle w:val="a6"/>
              <w:numPr>
                <w:ilvl w:val="0"/>
                <w:numId w:val="2"/>
              </w:numPr>
              <w:rPr>
                <w:color w:val="000000"/>
                <w:shd w:val="clear" w:color="auto" w:fill="FFFFFF"/>
              </w:rPr>
            </w:pPr>
            <w:r w:rsidRPr="00F53B27">
              <w:rPr>
                <w:color w:val="000000"/>
                <w:shd w:val="clear" w:color="auto" w:fill="FFFFFF"/>
              </w:rPr>
              <w:t xml:space="preserve">органи </w:t>
            </w:r>
            <w:proofErr w:type="spellStart"/>
            <w:r w:rsidRPr="00F53B27">
              <w:rPr>
                <w:color w:val="000000"/>
                <w:shd w:val="clear" w:color="auto" w:fill="FFFFFF"/>
              </w:rPr>
              <w:t>держвлади</w:t>
            </w:r>
            <w:proofErr w:type="spellEnd"/>
            <w:r w:rsidRPr="00F53B27">
              <w:rPr>
                <w:color w:val="000000"/>
                <w:shd w:val="clear" w:color="auto" w:fill="FFFFFF"/>
              </w:rPr>
              <w:t>, інші держоргани подають до Генштабу ЗСУ (СБУ, Службі зовнішньої розвідки) списки</w:t>
            </w:r>
            <w:r w:rsidRPr="00F53B27">
              <w:rPr>
                <w:color w:val="222222"/>
                <w:shd w:val="clear" w:color="auto" w:fill="FFFFFF"/>
              </w:rPr>
              <w:t xml:space="preserve">  військовозобов’язаних, яких пропонують забронювати,</w:t>
            </w:r>
            <w:r w:rsidRPr="00F53B27">
              <w:rPr>
                <w:color w:val="000000"/>
                <w:shd w:val="clear" w:color="auto" w:fill="FFFFFF"/>
              </w:rPr>
              <w:t xml:space="preserve"> на перевірку та погодження у строк не більше ніж 5 р. </w:t>
            </w:r>
            <w:proofErr w:type="spellStart"/>
            <w:r w:rsidRPr="00F53B27">
              <w:rPr>
                <w:color w:val="000000"/>
                <w:shd w:val="clear" w:color="auto" w:fill="FFFFFF"/>
              </w:rPr>
              <w:t>дн</w:t>
            </w:r>
            <w:proofErr w:type="spellEnd"/>
            <w:r w:rsidRPr="00F53B27">
              <w:rPr>
                <w:color w:val="000000"/>
                <w:shd w:val="clear" w:color="auto" w:fill="FFFFFF"/>
              </w:rPr>
              <w:t xml:space="preserve">.; </w:t>
            </w:r>
          </w:p>
          <w:p w:rsidR="00600068" w:rsidRPr="00F53B27" w:rsidRDefault="00600068" w:rsidP="00600068">
            <w:pPr>
              <w:pStyle w:val="a6"/>
              <w:numPr>
                <w:ilvl w:val="0"/>
                <w:numId w:val="2"/>
              </w:numPr>
              <w:rPr>
                <w:color w:val="000000"/>
                <w:shd w:val="clear" w:color="auto" w:fill="FFFFFF"/>
              </w:rPr>
            </w:pPr>
            <w:r w:rsidRPr="00F53B27">
              <w:rPr>
                <w:color w:val="000000"/>
                <w:shd w:val="clear" w:color="auto" w:fill="FFFFFF"/>
              </w:rPr>
              <w:t xml:space="preserve">Генштаб ЗСУ (СБУ, Служба зовнішньої розвідки) погоджує та подає списки до Мінекономіки у строк не більше ніж 10 р. </w:t>
            </w:r>
            <w:proofErr w:type="spellStart"/>
            <w:r w:rsidRPr="00F53B27">
              <w:rPr>
                <w:color w:val="000000"/>
                <w:shd w:val="clear" w:color="auto" w:fill="FFFFFF"/>
              </w:rPr>
              <w:t>дн</w:t>
            </w:r>
            <w:proofErr w:type="spellEnd"/>
            <w:r w:rsidRPr="00F53B27">
              <w:rPr>
                <w:color w:val="000000"/>
                <w:shd w:val="clear" w:color="auto" w:fill="FFFFFF"/>
              </w:rPr>
              <w:t xml:space="preserve">.; </w:t>
            </w:r>
          </w:p>
          <w:p w:rsidR="00600068" w:rsidRPr="00F53B27" w:rsidRDefault="00600068" w:rsidP="00600068">
            <w:pPr>
              <w:pStyle w:val="a6"/>
              <w:numPr>
                <w:ilvl w:val="0"/>
                <w:numId w:val="2"/>
              </w:numPr>
              <w:rPr>
                <w:color w:val="000000"/>
                <w:shd w:val="clear" w:color="auto" w:fill="FFFFFF"/>
              </w:rPr>
            </w:pPr>
            <w:r w:rsidRPr="00F53B27">
              <w:rPr>
                <w:color w:val="000000"/>
                <w:shd w:val="clear" w:color="auto" w:fill="FFFFFF"/>
              </w:rPr>
              <w:t xml:space="preserve">Мінекономіки ухвалює рішення про бронювання військовозобов’язаних у строк не більше ніж 5 р. </w:t>
            </w:r>
            <w:proofErr w:type="spellStart"/>
            <w:r w:rsidRPr="00F53B27">
              <w:rPr>
                <w:color w:val="000000"/>
                <w:shd w:val="clear" w:color="auto" w:fill="FFFFFF"/>
              </w:rPr>
              <w:t>дн</w:t>
            </w:r>
            <w:proofErr w:type="spellEnd"/>
            <w:r w:rsidRPr="00F53B27">
              <w:rPr>
                <w:color w:val="000000"/>
                <w:shd w:val="clear" w:color="auto" w:fill="FFFFFF"/>
              </w:rPr>
              <w:t xml:space="preserve">.; </w:t>
            </w:r>
          </w:p>
          <w:p w:rsidR="00600068" w:rsidRPr="00F53B27" w:rsidRDefault="00600068" w:rsidP="00600068">
            <w:pPr>
              <w:pStyle w:val="a6"/>
              <w:numPr>
                <w:ilvl w:val="0"/>
                <w:numId w:val="2"/>
              </w:numPr>
              <w:rPr>
                <w:color w:val="000000"/>
                <w:shd w:val="clear" w:color="auto" w:fill="FFFFFF"/>
              </w:rPr>
            </w:pPr>
            <w:r w:rsidRPr="00F53B27">
              <w:rPr>
                <w:color w:val="000000"/>
                <w:shd w:val="clear" w:color="auto" w:fill="FFFFFF"/>
              </w:rPr>
              <w:t xml:space="preserve">ТЦК зараховують військовозобов’язаного працівника на </w:t>
            </w:r>
            <w:proofErr w:type="spellStart"/>
            <w:r w:rsidRPr="00F53B27">
              <w:rPr>
                <w:color w:val="000000"/>
                <w:shd w:val="clear" w:color="auto" w:fill="FFFFFF"/>
              </w:rPr>
              <w:t>спецоблік</w:t>
            </w:r>
            <w:proofErr w:type="spellEnd"/>
            <w:r w:rsidRPr="00F53B27">
              <w:rPr>
                <w:color w:val="000000"/>
                <w:shd w:val="clear" w:color="auto" w:fill="FFFFFF"/>
              </w:rPr>
              <w:t xml:space="preserve"> у строк не більше ніж 5 р. </w:t>
            </w:r>
            <w:proofErr w:type="spellStart"/>
            <w:r w:rsidRPr="00F53B27">
              <w:rPr>
                <w:color w:val="000000"/>
                <w:shd w:val="clear" w:color="auto" w:fill="FFFFFF"/>
              </w:rPr>
              <w:t>дн</w:t>
            </w:r>
            <w:proofErr w:type="spellEnd"/>
            <w:r w:rsidRPr="00F53B27">
              <w:rPr>
                <w:color w:val="000000"/>
                <w:shd w:val="clear" w:color="auto" w:fill="FFFFFF"/>
              </w:rPr>
              <w:t>.</w:t>
            </w:r>
          </w:p>
          <w:p w:rsidR="00600068" w:rsidRPr="00F53B27" w:rsidRDefault="00600068" w:rsidP="00600068">
            <w:pPr>
              <w:pStyle w:val="a6"/>
              <w:rPr>
                <w:color w:val="000000"/>
                <w:shd w:val="clear" w:color="auto" w:fill="FFFFFF"/>
              </w:rPr>
            </w:pPr>
          </w:p>
          <w:p w:rsidR="00600068" w:rsidRPr="00F53B27" w:rsidRDefault="00600068" w:rsidP="00600068">
            <w:pPr>
              <w:pStyle w:val="anchor"/>
              <w:spacing w:before="0" w:beforeAutospacing="0" w:after="0" w:afterAutospacing="0"/>
              <w:rPr>
                <w:b/>
                <w:bCs/>
                <w:color w:val="C00000"/>
              </w:rPr>
            </w:pPr>
            <w:r w:rsidRPr="00F53B27">
              <w:rPr>
                <w:b/>
                <w:bCs/>
                <w:color w:val="C00000"/>
              </w:rPr>
              <w:t>ДО ТЕМИ</w:t>
            </w:r>
          </w:p>
          <w:p w:rsidR="00600068" w:rsidRPr="00F53B27" w:rsidRDefault="00600068" w:rsidP="00600068">
            <w:pPr>
              <w:pStyle w:val="a6"/>
            </w:pPr>
            <w:hyperlink r:id="rId15" w:history="1">
              <w:r w:rsidRPr="00F53B27">
                <w:rPr>
                  <w:rStyle w:val="a5"/>
                </w:rPr>
                <w:t>Бронювання працівників під час воєнного стану за новим порядком</w:t>
              </w:r>
            </w:hyperlink>
          </w:p>
          <w:p w:rsidR="00600068" w:rsidRPr="00F53B27" w:rsidRDefault="00600068" w:rsidP="00600068">
            <w:pPr>
              <w:pStyle w:val="a6"/>
            </w:pPr>
            <w:hyperlink r:id="rId16" w:history="1">
              <w:r w:rsidRPr="00F53B27">
                <w:rPr>
                  <w:rStyle w:val="a5"/>
                </w:rPr>
                <w:t>Відповіді на сім запитань про бронювання військовозобов’язаних працівників</w:t>
              </w:r>
            </w:hyperlink>
          </w:p>
          <w:p w:rsidR="00600068" w:rsidRDefault="00600068" w:rsidP="00600068">
            <w:pPr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Pr="00F53B2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Галузеві критерії, щоб визнати підприємство важливим для економіки в цілях бронювання. Шпаргалка</w:t>
              </w:r>
            </w:hyperlink>
          </w:p>
          <w:p w:rsidR="00DE390C" w:rsidRPr="00F53B27" w:rsidRDefault="00DE390C" w:rsidP="006000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377D" w:rsidRPr="00F53B27" w:rsidTr="0040377D">
        <w:tc>
          <w:tcPr>
            <w:tcW w:w="9345" w:type="dxa"/>
            <w:gridSpan w:val="2"/>
            <w:shd w:val="clear" w:color="auto" w:fill="FBE4D5" w:themeFill="accent2" w:themeFillTint="33"/>
          </w:tcPr>
          <w:p w:rsidR="0040377D" w:rsidRPr="00F53B27" w:rsidRDefault="0040377D" w:rsidP="004037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Визначили тривалість щорічної відпустки окремих категорій педпрацівників</w:t>
            </w:r>
          </w:p>
        </w:tc>
      </w:tr>
      <w:tr w:rsidR="00600068" w:rsidRPr="00F53B27" w:rsidTr="00600068">
        <w:tc>
          <w:tcPr>
            <w:tcW w:w="3823" w:type="dxa"/>
          </w:tcPr>
          <w:p w:rsidR="0040377D" w:rsidRPr="00F53B27" w:rsidRDefault="0040377D" w:rsidP="004037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Постанова КМУ </w:t>
            </w:r>
          </w:p>
          <w:p w:rsidR="0040377D" w:rsidRPr="00F53B27" w:rsidRDefault="0040377D" w:rsidP="004037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09.05.2023 № 467</w:t>
            </w:r>
          </w:p>
          <w:p w:rsidR="0040377D" w:rsidRPr="00F53B27" w:rsidRDefault="0040377D" w:rsidP="004037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00068" w:rsidRPr="00F53B27" w:rsidRDefault="0040377D" w:rsidP="004037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B27">
              <w:rPr>
                <w:rStyle w:val="Bold"/>
                <w:rFonts w:cs="Times New Roman"/>
                <w:color w:val="00B050"/>
                <w:kern w:val="0"/>
                <w:sz w:val="24"/>
                <w:szCs w:val="24"/>
                <w:lang w:val="uk-UA"/>
                <w14:ligatures w14:val="none"/>
              </w:rPr>
              <w:t>Набрала чинності</w:t>
            </w:r>
            <w:r w:rsidRPr="00F53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12.05.2023</w:t>
            </w:r>
          </w:p>
        </w:tc>
        <w:tc>
          <w:tcPr>
            <w:tcW w:w="5522" w:type="dxa"/>
          </w:tcPr>
          <w:p w:rsidR="0040377D" w:rsidRPr="00F53B27" w:rsidRDefault="0040377D" w:rsidP="0040377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F53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КМУ </w:t>
            </w:r>
            <w:proofErr w:type="spellStart"/>
            <w:r w:rsidRPr="00F53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вніс</w:t>
            </w:r>
            <w:proofErr w:type="spellEnd"/>
            <w:r w:rsidRPr="00F53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зміни у додаток до </w:t>
            </w:r>
            <w:r w:rsidRPr="00F53B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Порядку надання щорічної основної відпустки тривалістю </w:t>
            </w:r>
            <w:r w:rsidRPr="00F53B2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до 56 к. </w:t>
            </w:r>
            <w:proofErr w:type="spellStart"/>
            <w:r w:rsidRPr="00F53B2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дн</w:t>
            </w:r>
            <w:proofErr w:type="spellEnd"/>
            <w:r w:rsidRPr="00F53B2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F53B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керівним працівникам навчальних закладів та установ освіти, навчальних (педагогічних) частин (підрозділів) інших установ і закладів, педагогічним, науково-педагогічним працівникам та науковим працівникам, затверджений постановою КМУ від 14.04.1997 № 346.</w:t>
            </w:r>
          </w:p>
          <w:p w:rsidR="0040377D" w:rsidRPr="00F53B27" w:rsidRDefault="0040377D" w:rsidP="004037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B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Встановили тривалість щорічної основної відпустки </w:t>
            </w:r>
            <w:r w:rsidRPr="00F53B2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42 к. </w:t>
            </w:r>
            <w:proofErr w:type="spellStart"/>
            <w:r w:rsidRPr="00F53B2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дн</w:t>
            </w:r>
            <w:proofErr w:type="spellEnd"/>
            <w:r w:rsidRPr="00F53B2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F53B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для такої категорії працівників </w:t>
            </w:r>
            <w:r w:rsidRPr="00F53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закладів вищої освіти, закладів післядипломної освіти, закладів професійної (професійно-технічної) освіти:</w:t>
            </w:r>
          </w:p>
          <w:p w:rsidR="0040377D" w:rsidRPr="00F53B27" w:rsidRDefault="0040377D" w:rsidP="0040377D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B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завідувач територіальних курсів цивільного захисту та безпеки життєдіяльності та його заступник; </w:t>
            </w:r>
          </w:p>
          <w:p w:rsidR="0040377D" w:rsidRPr="00F53B27" w:rsidRDefault="0040377D" w:rsidP="0040377D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B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начальник (директор) навчально-методичного центру цивільного захисту та безпеки життєдіяльності та його заступник</w:t>
            </w:r>
          </w:p>
          <w:p w:rsidR="0040377D" w:rsidRPr="00F53B27" w:rsidRDefault="0040377D" w:rsidP="0040377D">
            <w:pPr>
              <w:rPr>
                <w:rFonts w:ascii="Times New Roman" w:eastAsiaTheme="minorEastAsia" w:hAnsi="Times New Roman" w:cs="Times New Roman"/>
                <w:b/>
                <w:bCs/>
                <w:color w:val="C00000"/>
                <w:kern w:val="0"/>
                <w:sz w:val="24"/>
                <w:szCs w:val="24"/>
                <w:lang w:val="uk-UA" w:eastAsia="uk-UA"/>
                <w14:ligatures w14:val="none"/>
              </w:rPr>
            </w:pPr>
          </w:p>
          <w:p w:rsidR="0040377D" w:rsidRPr="00F53B27" w:rsidRDefault="0040377D" w:rsidP="0040377D">
            <w:pPr>
              <w:pStyle w:val="anchor"/>
              <w:spacing w:before="0" w:beforeAutospacing="0" w:after="0" w:afterAutospacing="0"/>
            </w:pPr>
            <w:r w:rsidRPr="00F53B27">
              <w:rPr>
                <w:b/>
                <w:bCs/>
                <w:color w:val="C00000"/>
              </w:rPr>
              <w:t>ДО ТЕМИ</w:t>
            </w:r>
          </w:p>
          <w:p w:rsidR="0040377D" w:rsidRPr="00F53B27" w:rsidRDefault="0040377D" w:rsidP="0040377D">
            <w:pPr>
              <w:pStyle w:val="anchor"/>
              <w:spacing w:before="0" w:beforeAutospacing="0" w:after="0" w:afterAutospacing="0"/>
            </w:pPr>
            <w:hyperlink r:id="rId18" w:history="1">
              <w:r w:rsidRPr="00F53B27">
                <w:rPr>
                  <w:rStyle w:val="a5"/>
                </w:rPr>
                <w:t>Депутати планують змінити умови оплати відпусток</w:t>
              </w:r>
            </w:hyperlink>
          </w:p>
          <w:p w:rsidR="00600068" w:rsidRPr="00F53B27" w:rsidRDefault="006000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2518E" w:rsidRPr="00F53B27" w:rsidTr="0042518E">
        <w:tc>
          <w:tcPr>
            <w:tcW w:w="9345" w:type="dxa"/>
            <w:gridSpan w:val="2"/>
            <w:shd w:val="clear" w:color="auto" w:fill="FBE4D5" w:themeFill="accent2" w:themeFillTint="33"/>
          </w:tcPr>
          <w:p w:rsidR="0042518E" w:rsidRPr="00F53B27" w:rsidRDefault="0042518E" w:rsidP="00425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53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Медикам на прифронтових територіях та в зоні активних бойових дій збільшили мінімальну зарплату</w:t>
            </w:r>
          </w:p>
        </w:tc>
      </w:tr>
      <w:tr w:rsidR="0042518E" w:rsidRPr="00F53B27" w:rsidTr="00600068">
        <w:tc>
          <w:tcPr>
            <w:tcW w:w="3823" w:type="dxa"/>
          </w:tcPr>
          <w:p w:rsidR="0042518E" w:rsidRPr="00F53B27" w:rsidRDefault="0042518E" w:rsidP="0042518E">
            <w:pP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  <w:lang w:val="uk-UA"/>
              </w:rPr>
            </w:pPr>
            <w:r w:rsidRPr="00F53B27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  <w:lang w:val="uk-UA"/>
              </w:rPr>
              <w:t xml:space="preserve">Постанова КМУ </w:t>
            </w:r>
          </w:p>
          <w:p w:rsidR="0042518E" w:rsidRPr="00F53B27" w:rsidRDefault="0042518E" w:rsidP="0042518E">
            <w:pP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  <w:lang w:val="uk-UA"/>
              </w:rPr>
            </w:pPr>
            <w:r w:rsidRPr="00F53B27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  <w:lang w:val="uk-UA"/>
              </w:rPr>
              <w:t>від 12.05.2023 № 482</w:t>
            </w:r>
          </w:p>
          <w:p w:rsidR="0042518E" w:rsidRPr="00F53B27" w:rsidRDefault="0042518E">
            <w:pPr>
              <w:rPr>
                <w:rStyle w:val="Bold"/>
                <w:color w:val="00B050"/>
                <w:kern w:val="0"/>
                <w:lang w:val="uk-UA"/>
                <w14:ligatures w14:val="none"/>
              </w:rPr>
            </w:pPr>
          </w:p>
          <w:p w:rsidR="0042518E" w:rsidRPr="00F53B27" w:rsidRDefault="0042518E">
            <w:pPr>
              <w:rPr>
                <w:rStyle w:val="Bold"/>
                <w:color w:val="00B050"/>
                <w:kern w:val="0"/>
                <w:lang w:val="uk-UA"/>
                <w14:ligatures w14:val="none"/>
              </w:rPr>
            </w:pPr>
            <w:r w:rsidRPr="00F53B27">
              <w:rPr>
                <w:rStyle w:val="Bold"/>
                <w:color w:val="00B050"/>
                <w:kern w:val="0"/>
                <w:lang w:val="uk-UA"/>
                <w14:ligatures w14:val="none"/>
              </w:rPr>
              <w:t>Набрала чинності</w:t>
            </w:r>
          </w:p>
          <w:p w:rsidR="0042518E" w:rsidRPr="00F53B27" w:rsidRDefault="004251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B27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  <w:lang w:val="uk-UA"/>
              </w:rPr>
              <w:t xml:space="preserve"> 17.05.2023</w:t>
            </w:r>
          </w:p>
        </w:tc>
        <w:tc>
          <w:tcPr>
            <w:tcW w:w="5522" w:type="dxa"/>
          </w:tcPr>
          <w:p w:rsidR="0042518E" w:rsidRPr="00F53B27" w:rsidRDefault="0042518E" w:rsidP="0042518E">
            <w:pP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  <w:lang w:val="uk-UA"/>
              </w:rPr>
            </w:pPr>
            <w:r w:rsidRPr="00F53B27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  <w:lang w:val="uk-UA"/>
              </w:rPr>
              <w:t xml:space="preserve">КМУ </w:t>
            </w:r>
            <w:proofErr w:type="spellStart"/>
            <w:r w:rsidRPr="00F53B27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  <w:lang w:val="uk-UA"/>
              </w:rPr>
              <w:t>вніс</w:t>
            </w:r>
            <w:proofErr w:type="spellEnd"/>
            <w:r w:rsidRPr="00F53B27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  <w:lang w:val="uk-UA"/>
              </w:rPr>
              <w:t xml:space="preserve"> зміни до постанов КМУ:</w:t>
            </w:r>
          </w:p>
          <w:p w:rsidR="0042518E" w:rsidRPr="00F53B27" w:rsidRDefault="0042518E" w:rsidP="0042518E">
            <w:pPr>
              <w:pStyle w:val="a8"/>
              <w:numPr>
                <w:ilvl w:val="0"/>
                <w:numId w:val="4"/>
              </w:numPr>
              <w:ind w:left="694"/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F53B27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«Про договори про медичне обслуговування населення за програмою медичних гарантій» від 25.04.2018;</w:t>
            </w:r>
          </w:p>
          <w:p w:rsidR="0042518E" w:rsidRPr="00F53B27" w:rsidRDefault="0042518E" w:rsidP="0042518E">
            <w:pPr>
              <w:pStyle w:val="a8"/>
              <w:numPr>
                <w:ilvl w:val="0"/>
                <w:numId w:val="4"/>
              </w:numPr>
              <w:ind w:left="694"/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F53B27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«Деякі питання оплати праці медичних, фармацевтичних працівників та фахівців з реабілітації державних та комунальних закладів охорони здоров’я» від 13.01.2023 № 28.</w:t>
            </w:r>
          </w:p>
          <w:p w:rsidR="0042518E" w:rsidRPr="00F53B27" w:rsidRDefault="0042518E" w:rsidP="0042518E">
            <w:pPr>
              <w:pStyle w:val="a8"/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</w:p>
          <w:p w:rsidR="0042518E" w:rsidRPr="00F53B27" w:rsidRDefault="0042518E" w:rsidP="0042518E">
            <w:pPr>
              <w:rPr>
                <w:b/>
                <w:bCs/>
                <w:color w:val="C00000"/>
                <w:lang w:val="uk-UA"/>
              </w:rPr>
            </w:pPr>
            <w:r w:rsidRPr="00F53B27">
              <w:rPr>
                <w:rFonts w:ascii="Times New Roman" w:eastAsiaTheme="minorEastAsia" w:hAnsi="Times New Roman" w:cs="Times New Roman"/>
                <w:b/>
                <w:bCs/>
                <w:color w:val="C00000"/>
                <w:kern w:val="0"/>
                <w:sz w:val="24"/>
                <w:szCs w:val="24"/>
                <w:lang w:val="uk-UA" w:eastAsia="uk-UA"/>
                <w14:ligatures w14:val="none"/>
              </w:rPr>
              <w:t>ДО ТЕМИ</w:t>
            </w:r>
          </w:p>
          <w:p w:rsidR="0042518E" w:rsidRPr="00F53B27" w:rsidRDefault="0042518E" w:rsidP="0042518E">
            <w:pPr>
              <w:pStyle w:val="anchor"/>
              <w:spacing w:before="0" w:beforeAutospacing="0" w:after="0" w:afterAutospacing="0"/>
            </w:pPr>
            <w:hyperlink r:id="rId19" w:history="1">
              <w:r w:rsidRPr="00F53B27">
                <w:rPr>
                  <w:rStyle w:val="a5"/>
                </w:rPr>
                <w:t>КМУ збільшив мінімальну зарплату медикам на прифронтових територіях та в зоні активних бойових дій</w:t>
              </w:r>
            </w:hyperlink>
          </w:p>
          <w:p w:rsidR="0042518E" w:rsidRPr="00F53B27" w:rsidRDefault="004251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673C" w:rsidRPr="00F53B27" w:rsidTr="005E673C">
        <w:tc>
          <w:tcPr>
            <w:tcW w:w="9345" w:type="dxa"/>
            <w:gridSpan w:val="2"/>
            <w:shd w:val="clear" w:color="auto" w:fill="FBE4D5" w:themeFill="accent2" w:themeFillTint="33"/>
          </w:tcPr>
          <w:p w:rsidR="005E673C" w:rsidRPr="00F53B27" w:rsidRDefault="005E673C" w:rsidP="005E67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53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Для роботи на </w:t>
            </w:r>
            <w:proofErr w:type="spellStart"/>
            <w:r w:rsidRPr="00F53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деокупованих</w:t>
            </w:r>
            <w:proofErr w:type="spellEnd"/>
            <w:r w:rsidRPr="00F53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територіях сформують резерв працівників</w:t>
            </w:r>
          </w:p>
        </w:tc>
      </w:tr>
      <w:tr w:rsidR="0042518E" w:rsidRPr="00F53B27" w:rsidTr="00600068">
        <w:tc>
          <w:tcPr>
            <w:tcW w:w="3823" w:type="dxa"/>
          </w:tcPr>
          <w:p w:rsidR="005E673C" w:rsidRPr="00F53B27" w:rsidRDefault="005E673C" w:rsidP="005E67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Постанова КМУ </w:t>
            </w:r>
          </w:p>
          <w:p w:rsidR="005E673C" w:rsidRPr="00F53B27" w:rsidRDefault="005E673C" w:rsidP="005E67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F53B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від 23.05.2023 № 524 </w:t>
            </w:r>
          </w:p>
          <w:p w:rsidR="005E673C" w:rsidRPr="00F53B27" w:rsidRDefault="005E673C" w:rsidP="005E67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5E673C" w:rsidRPr="00F53B27" w:rsidRDefault="005E673C" w:rsidP="005E673C">
            <w:pPr>
              <w:rPr>
                <w:rStyle w:val="Bold"/>
                <w:color w:val="00B050"/>
                <w:kern w:val="0"/>
                <w:lang w:val="uk-UA"/>
                <w14:ligatures w14:val="none"/>
              </w:rPr>
            </w:pPr>
            <w:r w:rsidRPr="00F53B27">
              <w:rPr>
                <w:rStyle w:val="Bold"/>
                <w:color w:val="00B050"/>
                <w:kern w:val="0"/>
                <w:lang w:val="uk-UA"/>
                <w14:ligatures w14:val="none"/>
              </w:rPr>
              <w:t xml:space="preserve">Не набрала чинності </w:t>
            </w:r>
          </w:p>
          <w:p w:rsidR="0042518E" w:rsidRPr="00F53B27" w:rsidRDefault="004251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22" w:type="dxa"/>
          </w:tcPr>
          <w:p w:rsidR="0042518E" w:rsidRPr="00F53B27" w:rsidRDefault="005E67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B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КМУ ухвалив </w:t>
            </w:r>
            <w:r w:rsidRPr="00F53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Порядок реалізації експериментального </w:t>
            </w:r>
            <w:proofErr w:type="spellStart"/>
            <w:r w:rsidRPr="00F53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F53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створення резерву працівників державних органів для роботи на </w:t>
            </w:r>
            <w:proofErr w:type="spellStart"/>
            <w:r w:rsidRPr="00F53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деокупованих</w:t>
            </w:r>
            <w:proofErr w:type="spellEnd"/>
            <w:r w:rsidRPr="00F53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територіях України</w:t>
            </w:r>
            <w:r w:rsidRPr="00F53B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. Це дасть змогу забезпечити </w:t>
            </w:r>
            <w:r w:rsidRPr="00F53B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професійним та вмотивованим персоналом військові адміністрації й інші держоргани на </w:t>
            </w:r>
            <w:proofErr w:type="spellStart"/>
            <w:r w:rsidRPr="00F53B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деокупованих</w:t>
            </w:r>
            <w:proofErr w:type="spellEnd"/>
            <w:r w:rsidRPr="00F53B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територіях. </w:t>
            </w:r>
            <w:r w:rsidRPr="00F53B27">
              <w:rPr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 xml:space="preserve">Координують </w:t>
            </w:r>
            <w:proofErr w:type="spellStart"/>
            <w:r w:rsidRPr="00F53B27">
              <w:rPr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проєкт</w:t>
            </w:r>
            <w:proofErr w:type="spellEnd"/>
            <w:r w:rsidRPr="00F53B27">
              <w:rPr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53B27">
              <w:rPr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Мінреінтеграції</w:t>
            </w:r>
            <w:proofErr w:type="spellEnd"/>
            <w:r w:rsidRPr="00F53B27">
              <w:rPr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 xml:space="preserve"> та НАДС</w:t>
            </w:r>
          </w:p>
        </w:tc>
      </w:tr>
      <w:tr w:rsidR="005E673C" w:rsidRPr="00F53B27" w:rsidTr="005E673C">
        <w:tc>
          <w:tcPr>
            <w:tcW w:w="9345" w:type="dxa"/>
            <w:gridSpan w:val="2"/>
            <w:shd w:val="clear" w:color="auto" w:fill="FBE4D5" w:themeFill="accent2" w:themeFillTint="33"/>
          </w:tcPr>
          <w:p w:rsidR="005E673C" w:rsidRPr="00F53B27" w:rsidRDefault="005E673C" w:rsidP="005E67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Затвердили нову форму припису для перевірок </w:t>
            </w:r>
            <w:proofErr w:type="spellStart"/>
            <w:r w:rsidRPr="00F53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Держпраці</w:t>
            </w:r>
            <w:proofErr w:type="spellEnd"/>
          </w:p>
        </w:tc>
      </w:tr>
      <w:tr w:rsidR="005E673C" w:rsidRPr="00F53B27" w:rsidTr="00600068">
        <w:tc>
          <w:tcPr>
            <w:tcW w:w="3823" w:type="dxa"/>
          </w:tcPr>
          <w:p w:rsidR="005E673C" w:rsidRPr="00F53B27" w:rsidRDefault="005E673C" w:rsidP="005E67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Мінекономіки</w:t>
            </w:r>
          </w:p>
          <w:p w:rsidR="005E673C" w:rsidRPr="00F53B27" w:rsidRDefault="005E673C" w:rsidP="005E67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09.03.2023 № 1243</w:t>
            </w:r>
          </w:p>
          <w:p w:rsidR="005E673C" w:rsidRPr="00F53B27" w:rsidRDefault="005E67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673C" w:rsidRPr="00F53B27" w:rsidRDefault="005E673C" w:rsidP="005E67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B27">
              <w:rPr>
                <w:rStyle w:val="Bold"/>
                <w:color w:val="00B050"/>
                <w:kern w:val="0"/>
                <w:lang w:val="uk-UA"/>
                <w14:ligatures w14:val="none"/>
              </w:rPr>
              <w:t>Набрав чинності</w:t>
            </w:r>
            <w:r w:rsidRPr="00F53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E673C" w:rsidRPr="00F53B27" w:rsidRDefault="005E673C" w:rsidP="005E67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23.05.2023</w:t>
            </w:r>
          </w:p>
        </w:tc>
        <w:tc>
          <w:tcPr>
            <w:tcW w:w="5522" w:type="dxa"/>
          </w:tcPr>
          <w:p w:rsidR="005E673C" w:rsidRPr="00F53B27" w:rsidRDefault="005E673C" w:rsidP="005E67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Мінекономіки </w:t>
            </w:r>
            <w:proofErr w:type="spellStart"/>
            <w:r w:rsidRPr="00F53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внесло</w:t>
            </w:r>
            <w:proofErr w:type="spellEnd"/>
            <w:r w:rsidRPr="00F53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зміни до наказу від 27.10.2020  № 2161 та затвердило форми:</w:t>
            </w:r>
          </w:p>
          <w:p w:rsidR="005E673C" w:rsidRPr="00F53B27" w:rsidRDefault="005E673C" w:rsidP="005E673C">
            <w:pPr>
              <w:pStyle w:val="a6"/>
              <w:numPr>
                <w:ilvl w:val="0"/>
                <w:numId w:val="5"/>
              </w:numPr>
              <w:rPr>
                <w:rFonts w:eastAsia="Times New Roman"/>
                <w:color w:val="2F2F2F"/>
                <w:bdr w:val="none" w:sz="0" w:space="0" w:color="auto" w:frame="1"/>
              </w:rPr>
            </w:pPr>
            <w:r w:rsidRPr="00F53B27">
              <w:rPr>
                <w:rFonts w:eastAsia="Times New Roman"/>
                <w:color w:val="2F2F2F"/>
                <w:bdr w:val="none" w:sz="0" w:space="0" w:color="auto" w:frame="1"/>
              </w:rPr>
              <w:t>припису про скасування наказу (розпорядження) роботодавця або усунення порушень законодавства про працю щодо призупинення дії трудового договору (форма 16);</w:t>
            </w:r>
          </w:p>
          <w:p w:rsidR="005E673C" w:rsidRPr="00F53B27" w:rsidRDefault="005E673C" w:rsidP="005E673C">
            <w:pPr>
              <w:pStyle w:val="a6"/>
              <w:numPr>
                <w:ilvl w:val="0"/>
                <w:numId w:val="5"/>
              </w:numPr>
              <w:rPr>
                <w:rFonts w:eastAsia="Times New Roman"/>
                <w:color w:val="2F2F2F"/>
                <w:bdr w:val="none" w:sz="0" w:space="0" w:color="auto" w:frame="1"/>
              </w:rPr>
            </w:pPr>
            <w:r w:rsidRPr="00F53B27">
              <w:rPr>
                <w:rFonts w:eastAsia="Times New Roman"/>
                <w:color w:val="2F2F2F"/>
                <w:bdr w:val="none" w:sz="0" w:space="0" w:color="auto" w:frame="1"/>
              </w:rPr>
              <w:t>попередження (форма 17).</w:t>
            </w:r>
          </w:p>
          <w:p w:rsidR="005E673C" w:rsidRPr="00F53B27" w:rsidRDefault="005E673C" w:rsidP="005E673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53B27">
              <w:rPr>
                <w:color w:val="000000"/>
                <w:bdr w:val="none" w:sz="0" w:space="0" w:color="auto" w:frame="1"/>
              </w:rPr>
              <w:t>З інших форм </w:t>
            </w:r>
            <w:r w:rsidRPr="00F53B27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документів, що складає </w:t>
            </w:r>
            <w:proofErr w:type="spellStart"/>
            <w:r w:rsidRPr="00F53B27">
              <w:rPr>
                <w:color w:val="000000"/>
                <w:bdr w:val="none" w:sz="0" w:space="0" w:color="auto" w:frame="1"/>
                <w:shd w:val="clear" w:color="auto" w:fill="FFFFFF"/>
              </w:rPr>
              <w:t>Держпраці</w:t>
            </w:r>
            <w:proofErr w:type="spellEnd"/>
            <w:r w:rsidRPr="00F53B27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під час перевірок, виключили посилання на </w:t>
            </w:r>
            <w:r w:rsidRPr="00F53B27">
              <w:rPr>
                <w:color w:val="2B2B2B"/>
                <w:bdr w:val="none" w:sz="0" w:space="0" w:color="auto" w:frame="1"/>
                <w:shd w:val="clear" w:color="auto" w:fill="FFFFFF"/>
              </w:rPr>
              <w:t>постанову КМУ «</w:t>
            </w:r>
            <w:r w:rsidRPr="00F53B27">
              <w:rPr>
                <w:color w:val="000000"/>
                <w:bdr w:val="none" w:sz="0" w:space="0" w:color="auto" w:frame="1"/>
                <w:shd w:val="clear" w:color="auto" w:fill="FFFFFF"/>
              </w:rPr>
              <w:t>Деякі питання здійснення державного нагляду та контролю за додержанням законодавства про працю</w:t>
            </w:r>
            <w:r w:rsidRPr="00F53B27">
              <w:rPr>
                <w:color w:val="2B2B2B"/>
                <w:bdr w:val="none" w:sz="0" w:space="0" w:color="auto" w:frame="1"/>
                <w:shd w:val="clear" w:color="auto" w:fill="FFFFFF"/>
              </w:rPr>
              <w:t>» від 21.08.2019 </w:t>
            </w:r>
            <w:r w:rsidRPr="00F53B27">
              <w:rPr>
                <w:color w:val="000000"/>
                <w:bdr w:val="none" w:sz="0" w:space="0" w:color="auto" w:frame="1"/>
                <w:shd w:val="clear" w:color="auto" w:fill="FFFFFF"/>
              </w:rPr>
              <w:t>№ 823</w:t>
            </w:r>
            <w:r w:rsidRPr="00F53B27">
              <w:rPr>
                <w:color w:val="000000"/>
                <w:bdr w:val="none" w:sz="0" w:space="0" w:color="auto" w:frame="1"/>
              </w:rPr>
              <w:t>. </w:t>
            </w:r>
          </w:p>
          <w:p w:rsidR="005E673C" w:rsidRPr="00F53B27" w:rsidRDefault="005E673C" w:rsidP="005E673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F53B27">
              <w:rPr>
                <w:color w:val="000000"/>
                <w:bdr w:val="none" w:sz="0" w:space="0" w:color="auto" w:frame="1"/>
              </w:rPr>
              <w:t>Крім цього, у додатку 7 до форми 1 виклали перелік питань для проведення заходу державного нагляду (контролю) щодо додержання вимог законодавства про організацію трудових відносин в умовах воєнного стану, з питань виявлення неоформлених трудових відносин та законності припинення трудових договорів</w:t>
            </w:r>
          </w:p>
          <w:p w:rsidR="005E673C" w:rsidRPr="00F53B27" w:rsidRDefault="005E67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673C" w:rsidRPr="00F53B27" w:rsidTr="005E673C">
        <w:tc>
          <w:tcPr>
            <w:tcW w:w="9345" w:type="dxa"/>
            <w:gridSpan w:val="2"/>
            <w:shd w:val="clear" w:color="auto" w:fill="FBE4D5" w:themeFill="accent2" w:themeFillTint="33"/>
          </w:tcPr>
          <w:p w:rsidR="005E673C" w:rsidRPr="00F53B27" w:rsidRDefault="005E673C" w:rsidP="005E67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53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Кому з педпрацівників зараховують час військової  служби до стажу, що дає право на щорічну основну відпустку</w:t>
            </w:r>
          </w:p>
        </w:tc>
      </w:tr>
      <w:tr w:rsidR="005E673C" w:rsidRPr="00F53B27" w:rsidTr="00600068">
        <w:tc>
          <w:tcPr>
            <w:tcW w:w="3823" w:type="dxa"/>
          </w:tcPr>
          <w:p w:rsidR="00F53B27" w:rsidRDefault="005E67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 Мінекономіки </w:t>
            </w:r>
          </w:p>
          <w:p w:rsidR="005E673C" w:rsidRPr="00F53B27" w:rsidRDefault="005E67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03.04.2023 № 4706-05/14490-07</w:t>
            </w:r>
          </w:p>
        </w:tc>
        <w:tc>
          <w:tcPr>
            <w:tcW w:w="5522" w:type="dxa"/>
          </w:tcPr>
          <w:p w:rsidR="005E673C" w:rsidRPr="00F53B27" w:rsidRDefault="005E673C" w:rsidP="005E673C">
            <w:pPr>
              <w:pStyle w:val="anchor"/>
              <w:shd w:val="clear" w:color="auto" w:fill="FFFFFF"/>
              <w:spacing w:before="0" w:beforeAutospacing="0" w:after="0" w:afterAutospacing="0"/>
              <w:rPr>
                <w:b/>
                <w:bCs/>
                <w:shd w:val="clear" w:color="auto" w:fill="FFFFFF"/>
              </w:rPr>
            </w:pPr>
            <w:r w:rsidRPr="00F53B27">
              <w:rPr>
                <w:color w:val="000000"/>
                <w:shd w:val="clear" w:color="auto" w:fill="FFFFFF"/>
              </w:rPr>
              <w:t xml:space="preserve">Мінекономіки роз’яснило, що </w:t>
            </w:r>
            <w:r w:rsidRPr="00F53B27">
              <w:rPr>
                <w:rFonts w:eastAsia="Times New Roman"/>
                <w:color w:val="000000"/>
              </w:rPr>
              <w:t xml:space="preserve">працівникам, які займають посади згідно з Переліком посад педагогічних та науково-педагогічних працівників, затвердженого постановою КМУ від 14.06.2000 № 963, і на яких поширюються умови оплати праці працівників навчальних закладів і установ освіти, час військової служби зараховується до стажу педагогічної роботи, відтак, </w:t>
            </w:r>
            <w:r w:rsidRPr="00F53B27">
              <w:rPr>
                <w:shd w:val="clear" w:color="auto" w:fill="FFFFFF"/>
              </w:rPr>
              <w:t xml:space="preserve">— до </w:t>
            </w:r>
            <w:r w:rsidRPr="00F53B27">
              <w:rPr>
                <w:b/>
                <w:bCs/>
                <w:shd w:val="clear" w:color="auto" w:fill="FFFFFF"/>
              </w:rPr>
              <w:t>стажу, що дає право на щорічну основну відпустку</w:t>
            </w:r>
          </w:p>
          <w:p w:rsidR="005E673C" w:rsidRPr="00F53B27" w:rsidRDefault="005E673C" w:rsidP="005E673C">
            <w:pPr>
              <w:pStyle w:val="anchor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5E673C" w:rsidRPr="00F53B27" w:rsidRDefault="005E673C" w:rsidP="005E673C">
            <w:pPr>
              <w:pStyle w:val="anchor"/>
              <w:spacing w:before="0" w:beforeAutospacing="0" w:after="0" w:afterAutospacing="0"/>
              <w:rPr>
                <w:b/>
                <w:bCs/>
                <w:color w:val="C00000"/>
              </w:rPr>
            </w:pPr>
            <w:r w:rsidRPr="00F53B27">
              <w:rPr>
                <w:b/>
                <w:bCs/>
                <w:color w:val="C00000"/>
              </w:rPr>
              <w:t>ДО ТЕМИ</w:t>
            </w:r>
          </w:p>
          <w:p w:rsidR="005E673C" w:rsidRPr="00F53B27" w:rsidRDefault="005E673C" w:rsidP="005E673C">
            <w:pPr>
              <w:pStyle w:val="a6"/>
              <w:rPr>
                <w:color w:val="000000"/>
                <w:shd w:val="clear" w:color="auto" w:fill="FFFFFF"/>
              </w:rPr>
            </w:pPr>
            <w:hyperlink r:id="rId20" w:history="1">
              <w:r w:rsidRPr="00F53B27">
                <w:rPr>
                  <w:rStyle w:val="a5"/>
                  <w:shd w:val="clear" w:color="auto" w:fill="FFFFFF"/>
                </w:rPr>
                <w:t>Стаж для щорічної основної відпустки: що включати, а що — ні. Пам’ятка</w:t>
              </w:r>
            </w:hyperlink>
          </w:p>
          <w:p w:rsidR="005E673C" w:rsidRPr="00F53B27" w:rsidRDefault="005E67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673C" w:rsidRPr="00F53B27" w:rsidTr="005E673C">
        <w:tc>
          <w:tcPr>
            <w:tcW w:w="9345" w:type="dxa"/>
            <w:gridSpan w:val="2"/>
            <w:shd w:val="clear" w:color="auto" w:fill="FBE4D5" w:themeFill="accent2" w:themeFillTint="33"/>
          </w:tcPr>
          <w:p w:rsidR="005E673C" w:rsidRPr="00F53B27" w:rsidRDefault="005E673C" w:rsidP="005E67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53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Роз’яснили, кому з держслужбовців можна підвищити оклади за роботу в зоні можливих чи активних бойових дій</w:t>
            </w:r>
          </w:p>
        </w:tc>
      </w:tr>
      <w:tr w:rsidR="005E673C" w:rsidRPr="00F53B27" w:rsidTr="00600068">
        <w:tc>
          <w:tcPr>
            <w:tcW w:w="3823" w:type="dxa"/>
          </w:tcPr>
          <w:p w:rsidR="00F53B27" w:rsidRPr="00F53B27" w:rsidRDefault="00F53B27" w:rsidP="00F53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Спільний лист </w:t>
            </w:r>
            <w:proofErr w:type="spellStart"/>
            <w:r w:rsidRPr="00F53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Мінреінтеграції</w:t>
            </w:r>
            <w:proofErr w:type="spellEnd"/>
            <w:r w:rsidRPr="00F53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 Мінекономіки та НАДС</w:t>
            </w:r>
          </w:p>
          <w:p w:rsidR="005E673C" w:rsidRPr="00F53B27" w:rsidRDefault="00F53B27" w:rsidP="00F53B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19.05.2023 № 167</w:t>
            </w:r>
            <w:r w:rsidRPr="00F53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р/з</w:t>
            </w:r>
          </w:p>
        </w:tc>
        <w:tc>
          <w:tcPr>
            <w:tcW w:w="5522" w:type="dxa"/>
          </w:tcPr>
          <w:p w:rsidR="00F53B27" w:rsidRPr="00F53B27" w:rsidRDefault="00F53B27" w:rsidP="00F53B27">
            <w:pPr>
              <w:pStyle w:val="capitalletter"/>
              <w:shd w:val="clear" w:color="auto" w:fill="FFFFFF"/>
              <w:spacing w:before="0" w:beforeAutospacing="0" w:after="0" w:afterAutospacing="0"/>
              <w:textAlignment w:val="baseline"/>
              <w:rPr>
                <w:color w:val="1D1D1B"/>
                <w:shd w:val="clear" w:color="auto" w:fill="FFFFFF"/>
              </w:rPr>
            </w:pPr>
            <w:proofErr w:type="spellStart"/>
            <w:r w:rsidRPr="00F53B27">
              <w:rPr>
                <w:color w:val="1D1D1B"/>
              </w:rPr>
              <w:t>Мінреінтеграції</w:t>
            </w:r>
            <w:proofErr w:type="spellEnd"/>
            <w:r w:rsidRPr="00F53B27">
              <w:rPr>
                <w:color w:val="1D1D1B"/>
              </w:rPr>
              <w:t xml:space="preserve"> спільно з Мінекономіки та НАДС відповіли </w:t>
            </w:r>
            <w:r w:rsidRPr="00F53B27">
              <w:rPr>
                <w:shd w:val="clear" w:color="auto" w:fill="FFFFFF"/>
              </w:rPr>
              <w:t>на поширені запитання про</w:t>
            </w:r>
            <w:r w:rsidRPr="00F53B27">
              <w:t xml:space="preserve"> </w:t>
            </w:r>
            <w:r w:rsidRPr="00F53B27">
              <w:rPr>
                <w:color w:val="1D1D1B"/>
              </w:rPr>
              <w:t xml:space="preserve">оплату праці працівників держорганів та органів місцевого самоврядування (ОМС), які здійснюють свої повноваження безпосередньо на територіях, де ведуться або велися бойові дії під час воєнного стану. Роз’яснення стосується </w:t>
            </w:r>
            <w:r w:rsidRPr="00F53B27">
              <w:rPr>
                <w:rStyle w:val="a4"/>
                <w:color w:val="1D1D1B"/>
                <w:bdr w:val="none" w:sz="0" w:space="0" w:color="auto" w:frame="1"/>
              </w:rPr>
              <w:t>постанови КМУ</w:t>
            </w:r>
            <w:r w:rsidRPr="00F53B27">
              <w:rPr>
                <w:color w:val="1D1D1B"/>
              </w:rPr>
              <w:t xml:space="preserve"> </w:t>
            </w:r>
            <w:r w:rsidRPr="00F53B27">
              <w:rPr>
                <w:color w:val="222222"/>
                <w:shd w:val="clear" w:color="auto" w:fill="FFFFFF"/>
              </w:rPr>
              <w:t>«Деякі питання оплати праці працівників державних органів та органів місцевого самоврядування під час воєнного стану» від 25.04.2023 № 391. Зокрема, р</w:t>
            </w:r>
            <w:r w:rsidRPr="00F53B27">
              <w:rPr>
                <w:color w:val="1D1D1B"/>
                <w:shd w:val="clear" w:color="auto" w:fill="FFFFFF"/>
              </w:rPr>
              <w:t>оз’яснили:</w:t>
            </w:r>
          </w:p>
          <w:p w:rsidR="00F53B27" w:rsidRPr="00F53B27" w:rsidRDefault="00F53B27" w:rsidP="00F53B27">
            <w:pPr>
              <w:pStyle w:val="capitallett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1D1D1B"/>
                <w:shd w:val="clear" w:color="auto" w:fill="FFFFFF"/>
              </w:rPr>
            </w:pPr>
            <w:r w:rsidRPr="00F53B27">
              <w:rPr>
                <w:color w:val="1D1D1B"/>
                <w:shd w:val="clear" w:color="auto" w:fill="FFFFFF"/>
              </w:rPr>
              <w:t>на кого поширюється дія Постанови;</w:t>
            </w:r>
          </w:p>
          <w:p w:rsidR="00F53B27" w:rsidRPr="00F53B27" w:rsidRDefault="00F53B27" w:rsidP="00F53B27">
            <w:pPr>
              <w:pStyle w:val="capitallett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1D1D1B"/>
                <w:shd w:val="clear" w:color="auto" w:fill="FFFFFF"/>
              </w:rPr>
            </w:pPr>
            <w:r w:rsidRPr="00F53B27">
              <w:rPr>
                <w:color w:val="1D1D1B"/>
                <w:shd w:val="clear" w:color="auto" w:fill="FFFFFF"/>
              </w:rPr>
              <w:t xml:space="preserve">як встановлюють коефіцієнти з урахуванням фактично відпрацьованого часу; </w:t>
            </w:r>
          </w:p>
          <w:p w:rsidR="00F53B27" w:rsidRPr="00F53B27" w:rsidRDefault="00F53B27" w:rsidP="00F53B27">
            <w:pPr>
              <w:pStyle w:val="capitallett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1D1D1B"/>
                <w:shd w:val="clear" w:color="auto" w:fill="FFFFFF"/>
              </w:rPr>
            </w:pPr>
            <w:r w:rsidRPr="00F53B27">
              <w:rPr>
                <w:color w:val="1D1D1B"/>
                <w:shd w:val="clear" w:color="auto" w:fill="FFFFFF"/>
              </w:rPr>
              <w:t>як встановлювати інші виплати за роботу в особливих умовах;</w:t>
            </w:r>
          </w:p>
          <w:p w:rsidR="00F53B27" w:rsidRPr="00F53B27" w:rsidRDefault="00F53B27" w:rsidP="00F53B27">
            <w:pPr>
              <w:pStyle w:val="capitallett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F53B27">
              <w:rPr>
                <w:color w:val="1D1D1B"/>
                <w:shd w:val="clear" w:color="auto" w:fill="FFFFFF"/>
              </w:rPr>
              <w:t xml:space="preserve">як визначати перелік працівників, які здійснюють свої обов’язки безпосередньо на небезпечних територіях. </w:t>
            </w:r>
          </w:p>
          <w:p w:rsidR="00F53B27" w:rsidRPr="00F53B27" w:rsidRDefault="00F53B27" w:rsidP="00F53B27">
            <w:pPr>
              <w:pStyle w:val="capitalletter"/>
              <w:shd w:val="clear" w:color="auto" w:fill="FFFFFF"/>
              <w:spacing w:before="0" w:beforeAutospacing="0" w:after="0" w:afterAutospacing="0"/>
              <w:ind w:left="720"/>
              <w:textAlignment w:val="baseline"/>
            </w:pPr>
          </w:p>
          <w:p w:rsidR="00F53B27" w:rsidRPr="00F53B27" w:rsidRDefault="00F53B27" w:rsidP="00F53B27">
            <w:pPr>
              <w:pStyle w:val="anchor"/>
              <w:spacing w:before="0" w:beforeAutospacing="0" w:after="0" w:afterAutospacing="0"/>
              <w:rPr>
                <w:b/>
                <w:bCs/>
                <w:color w:val="C00000"/>
              </w:rPr>
            </w:pPr>
            <w:r w:rsidRPr="00F53B27">
              <w:rPr>
                <w:b/>
                <w:bCs/>
                <w:color w:val="C00000"/>
              </w:rPr>
              <w:t>ДО ТЕМИ</w:t>
            </w:r>
          </w:p>
          <w:p w:rsidR="00F53B27" w:rsidRPr="00F53B27" w:rsidRDefault="00F53B27" w:rsidP="00F53B27">
            <w:pPr>
              <w:pStyle w:val="anchor"/>
              <w:spacing w:before="0" w:beforeAutospacing="0" w:after="0" w:afterAutospacing="0"/>
              <w:rPr>
                <w:color w:val="000000" w:themeColor="text1"/>
              </w:rPr>
            </w:pPr>
            <w:hyperlink r:id="rId21" w:history="1">
              <w:r w:rsidRPr="00F53B27">
                <w:rPr>
                  <w:rStyle w:val="a5"/>
                </w:rPr>
                <w:t>КМУ збільшив мінімальну зарплату медикам на прифронтових територіях та в зоні активних бойових дій</w:t>
              </w:r>
            </w:hyperlink>
          </w:p>
          <w:p w:rsidR="005E673C" w:rsidRPr="00F53B27" w:rsidRDefault="005E67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3B27" w:rsidRPr="00F53B27" w:rsidTr="00F53B27">
        <w:tc>
          <w:tcPr>
            <w:tcW w:w="9345" w:type="dxa"/>
            <w:gridSpan w:val="2"/>
            <w:shd w:val="clear" w:color="auto" w:fill="FBE4D5" w:themeFill="accent2" w:themeFillTint="33"/>
          </w:tcPr>
          <w:p w:rsidR="00F53B27" w:rsidRPr="00F53B27" w:rsidRDefault="00F53B27" w:rsidP="00F53B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53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Чи зараховують час відпустки без збереження зарплати для догляду за дитиною з інвалідністю до страхового стажу для лікарняних</w:t>
            </w:r>
          </w:p>
        </w:tc>
      </w:tr>
      <w:tr w:rsidR="00F53B27" w:rsidRPr="00F53B27" w:rsidTr="00600068">
        <w:tc>
          <w:tcPr>
            <w:tcW w:w="3823" w:type="dxa"/>
          </w:tcPr>
          <w:p w:rsidR="00F53B27" w:rsidRPr="00F53B27" w:rsidRDefault="00F53B27" w:rsidP="00F53B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 </w:t>
            </w:r>
            <w:proofErr w:type="spellStart"/>
            <w:r w:rsidRPr="00F53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Мінсоцполітики</w:t>
            </w:r>
            <w:proofErr w:type="spellEnd"/>
            <w:r w:rsidRPr="00F53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53B27" w:rsidRPr="00F53B27" w:rsidRDefault="00F53B27" w:rsidP="00F53B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19.04.2023 № 1201/0/290-23/54</w:t>
            </w:r>
          </w:p>
        </w:tc>
        <w:tc>
          <w:tcPr>
            <w:tcW w:w="5522" w:type="dxa"/>
          </w:tcPr>
          <w:p w:rsidR="00F53B27" w:rsidRPr="00F53B27" w:rsidRDefault="00F53B27" w:rsidP="00F53B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F53B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Мінсоцполітики</w:t>
            </w:r>
            <w:proofErr w:type="spellEnd"/>
            <w:r w:rsidRPr="00F53B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роз’яснило, що у випадку, коли працівник,</w:t>
            </w:r>
            <w:r w:rsidRPr="00F53B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починаючи з 1 січня 2016 року, під час відпустки без збереження зарплати для догляду за дитиною з інвалідністю отримував допомогу, надбавку або компенсацію відповідно до законодавства, тоді період відпустки зараховують до страхового стажу для розрахунку допомоги з тимчасової непрацездатності.</w:t>
            </w:r>
          </w:p>
          <w:p w:rsidR="00F53B27" w:rsidRPr="00F53B27" w:rsidRDefault="00F53B27" w:rsidP="00F53B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F53B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Умова: </w:t>
            </w:r>
            <w:r w:rsidRPr="00F53B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структурні підрозділи з питань </w:t>
            </w:r>
            <w:proofErr w:type="spellStart"/>
            <w:r w:rsidRPr="00F53B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соцзахисту</w:t>
            </w:r>
            <w:proofErr w:type="spellEnd"/>
            <w:r w:rsidRPr="00F53B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населення нараховували  за нього ЄСВ у розмірі мінімального страхового внеску й подавали про це звіти. Це мають підтвердити дані реєстру застрахованих осіб Державного реєстру загальнообов’язкового державного соціального страхування</w:t>
            </w:r>
          </w:p>
          <w:p w:rsidR="00F53B27" w:rsidRPr="00F53B27" w:rsidRDefault="00F53B27" w:rsidP="00F53B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:rsidR="00F53B27" w:rsidRPr="00F53B27" w:rsidRDefault="00F53B27" w:rsidP="00F53B27">
            <w:pPr>
              <w:pStyle w:val="anchor"/>
              <w:spacing w:before="0" w:beforeAutospacing="0" w:after="0" w:afterAutospacing="0"/>
              <w:rPr>
                <w:b/>
                <w:bCs/>
                <w:color w:val="C00000"/>
              </w:rPr>
            </w:pPr>
            <w:r w:rsidRPr="00F53B27">
              <w:rPr>
                <w:b/>
                <w:bCs/>
                <w:color w:val="C00000"/>
              </w:rPr>
              <w:t>ДО ТЕМИ</w:t>
            </w:r>
          </w:p>
          <w:p w:rsidR="00F53B27" w:rsidRPr="00F53B27" w:rsidRDefault="00F53B27" w:rsidP="00F53B27">
            <w:pPr>
              <w:pStyle w:val="a6"/>
              <w:rPr>
                <w:rFonts w:eastAsia="Times New Roman"/>
              </w:rPr>
            </w:pPr>
            <w:hyperlink r:id="rId22" w:history="1">
              <w:r w:rsidRPr="00F53B27">
                <w:rPr>
                  <w:rStyle w:val="a5"/>
                  <w:rFonts w:eastAsia="Times New Roman"/>
                </w:rPr>
                <w:t>Оплата лікарняних у 2023 році: що змінилося для роботодавців. Пам’ятка</w:t>
              </w:r>
            </w:hyperlink>
          </w:p>
          <w:p w:rsidR="00F53B27" w:rsidRPr="00F53B27" w:rsidRDefault="00F53B27" w:rsidP="00F53B27">
            <w:pPr>
              <w:pStyle w:val="capitalletter"/>
              <w:shd w:val="clear" w:color="auto" w:fill="FFFFFF"/>
              <w:spacing w:before="0" w:beforeAutospacing="0" w:after="0" w:afterAutospacing="0"/>
              <w:textAlignment w:val="baseline"/>
              <w:rPr>
                <w:color w:val="1D1D1B"/>
              </w:rPr>
            </w:pPr>
          </w:p>
        </w:tc>
      </w:tr>
      <w:tr w:rsidR="00F53B27" w:rsidRPr="00F53B27" w:rsidTr="00F53B27">
        <w:tc>
          <w:tcPr>
            <w:tcW w:w="9345" w:type="dxa"/>
            <w:gridSpan w:val="2"/>
            <w:shd w:val="clear" w:color="auto" w:fill="FBE4D5" w:themeFill="accent2" w:themeFillTint="33"/>
          </w:tcPr>
          <w:p w:rsidR="00F53B27" w:rsidRPr="00F53B27" w:rsidRDefault="00F53B27" w:rsidP="00F53B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53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ПФУ роз’яснив, як призначити допомогу з тимчасової непрацездатності звільненому працівнику</w:t>
            </w:r>
          </w:p>
        </w:tc>
      </w:tr>
      <w:tr w:rsidR="00F53B27" w:rsidRPr="00F53B27" w:rsidTr="00600068">
        <w:tc>
          <w:tcPr>
            <w:tcW w:w="3823" w:type="dxa"/>
          </w:tcPr>
          <w:p w:rsidR="00F53B27" w:rsidRPr="00F53B27" w:rsidRDefault="00F53B27" w:rsidP="00F53B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 ПФУ </w:t>
            </w:r>
          </w:p>
          <w:p w:rsidR="00F53B27" w:rsidRPr="00F53B27" w:rsidRDefault="00F53B27" w:rsidP="00F53B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01.05.2023 № 2800-030401-8/23664</w:t>
            </w:r>
          </w:p>
        </w:tc>
        <w:tc>
          <w:tcPr>
            <w:tcW w:w="5522" w:type="dxa"/>
          </w:tcPr>
          <w:p w:rsidR="00F53B27" w:rsidRPr="00F53B27" w:rsidRDefault="00F53B27" w:rsidP="00F53B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F53B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ПФУ роз’яснив, що роботодавець п</w:t>
            </w:r>
            <w:r w:rsidRPr="00F53B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ісля того, як е-лікарняний сформується в електронному кабінеті страхувальника на </w:t>
            </w:r>
            <w:proofErr w:type="spellStart"/>
            <w:r w:rsidRPr="00F53B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вебпорталі</w:t>
            </w:r>
            <w:proofErr w:type="spellEnd"/>
            <w:r w:rsidRPr="00F53B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ПФУ, призначає страхову виплату працівнику протягом 10 днів з дня закінчення строку дії е-лікарняного, тобто зміни статусу на «готовий до сплати» (ст. 24 Закону України </w:t>
            </w:r>
            <w:r w:rsidRPr="00F53B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«Про загальнообов’язкове державне соціальне страхування» від 23.09.1999 № 1105-XIV).</w:t>
            </w:r>
            <w:r w:rsidRPr="00F53B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Це стосується й працівника, що звільнився</w:t>
            </w:r>
          </w:p>
          <w:p w:rsidR="00F53B27" w:rsidRPr="00F53B27" w:rsidRDefault="00F53B27" w:rsidP="00F53B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F53B27" w:rsidRPr="00F53B27" w:rsidRDefault="00F53B27" w:rsidP="00F53B27">
            <w:pPr>
              <w:pStyle w:val="anchor"/>
              <w:spacing w:before="0" w:beforeAutospacing="0" w:after="0" w:afterAutospacing="0"/>
              <w:rPr>
                <w:b/>
                <w:bCs/>
                <w:color w:val="C00000"/>
              </w:rPr>
            </w:pPr>
            <w:r w:rsidRPr="00F53B27">
              <w:rPr>
                <w:b/>
                <w:bCs/>
                <w:color w:val="C00000"/>
              </w:rPr>
              <w:t>ДО ТЕМИ</w:t>
            </w:r>
          </w:p>
          <w:p w:rsidR="00F53B27" w:rsidRPr="00F53B27" w:rsidRDefault="00F53B27" w:rsidP="00F53B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3" w:history="1">
              <w:r w:rsidRPr="00F53B2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Як призначати та виплачувати допомогу з тимчасової непрацездатності з 1 січня 2023 року</w:t>
              </w:r>
            </w:hyperlink>
          </w:p>
          <w:p w:rsidR="00F53B27" w:rsidRPr="00F53B27" w:rsidRDefault="00F53B27" w:rsidP="00F53B27">
            <w:pP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24" w:history="1">
              <w:r w:rsidRPr="00F53B2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Відповіді на п’ять найчастіших запитань про лікарняні після 1 січня 2023 року</w:t>
              </w:r>
            </w:hyperlink>
          </w:p>
          <w:p w:rsidR="00F53B27" w:rsidRPr="00F53B27" w:rsidRDefault="00F53B27" w:rsidP="00F53B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3B27" w:rsidRPr="00F53B27" w:rsidTr="00F53B27">
        <w:tc>
          <w:tcPr>
            <w:tcW w:w="9345" w:type="dxa"/>
            <w:gridSpan w:val="2"/>
            <w:shd w:val="clear" w:color="auto" w:fill="FBE4D5" w:themeFill="accent2" w:themeFillTint="33"/>
          </w:tcPr>
          <w:p w:rsidR="00F53B27" w:rsidRPr="00F53B27" w:rsidRDefault="00F53B27" w:rsidP="00F53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53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Як оплатити допомогу з вагітності та пологів виконавиці робіт за договором ЦПХ</w:t>
            </w:r>
          </w:p>
        </w:tc>
      </w:tr>
      <w:tr w:rsidR="00F53B27" w:rsidRPr="00F53B27" w:rsidTr="00600068">
        <w:tc>
          <w:tcPr>
            <w:tcW w:w="3823" w:type="dxa"/>
          </w:tcPr>
          <w:p w:rsidR="00F53B27" w:rsidRPr="00F53B27" w:rsidRDefault="00F53B27" w:rsidP="00F53B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 ПФУ </w:t>
            </w:r>
          </w:p>
          <w:p w:rsidR="00F53B27" w:rsidRPr="00F53B27" w:rsidRDefault="00F53B27" w:rsidP="00F53B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10.05.2023 № 2800-030401-8/25868</w:t>
            </w:r>
          </w:p>
        </w:tc>
        <w:tc>
          <w:tcPr>
            <w:tcW w:w="5522" w:type="dxa"/>
          </w:tcPr>
          <w:p w:rsidR="00F53B27" w:rsidRPr="00F53B27" w:rsidRDefault="00F53B27" w:rsidP="00F53B27">
            <w:pPr>
              <w:pStyle w:val="a9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3B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ПФУ роз’яснив, що виконавиці робіт,  послуг за договором ЦПХ допомогу з вагітності та пологів надають за період з початку страхового випадку і </w:t>
            </w:r>
            <w:r w:rsidRPr="00F53B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до завершення дії договору</w:t>
            </w:r>
            <w:r w:rsidRPr="00F53B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оскільки відпустка у зв’язку з вагітністю та пологами для таких осіб не передбачена</w:t>
            </w:r>
          </w:p>
          <w:p w:rsidR="00F53B27" w:rsidRPr="00F53B27" w:rsidRDefault="00F53B27" w:rsidP="00F53B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3B27" w:rsidRPr="00F53B27" w:rsidTr="00F53B27">
        <w:tc>
          <w:tcPr>
            <w:tcW w:w="9345" w:type="dxa"/>
            <w:gridSpan w:val="2"/>
            <w:shd w:val="clear" w:color="auto" w:fill="FBE4D5" w:themeFill="accent2" w:themeFillTint="33"/>
          </w:tcPr>
          <w:p w:rsidR="00F53B27" w:rsidRPr="00F53B27" w:rsidRDefault="00F53B27" w:rsidP="00F53B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53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Чи зараховувати до пільгового стажу для призначення пенсії роботу за сумісництвом на посаді викладача</w:t>
            </w:r>
          </w:p>
        </w:tc>
      </w:tr>
      <w:tr w:rsidR="00F53B27" w:rsidRPr="00F53B27" w:rsidTr="00600068">
        <w:tc>
          <w:tcPr>
            <w:tcW w:w="3823" w:type="dxa"/>
          </w:tcPr>
          <w:p w:rsidR="00F53B27" w:rsidRPr="00F53B27" w:rsidRDefault="00F53B27" w:rsidP="00F53B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 ПФУ </w:t>
            </w:r>
          </w:p>
          <w:p w:rsidR="00F53B27" w:rsidRPr="00F53B27" w:rsidRDefault="00F53B27" w:rsidP="00F53B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18.05.2023 № 2800-030102-8/27429</w:t>
            </w:r>
          </w:p>
        </w:tc>
        <w:tc>
          <w:tcPr>
            <w:tcW w:w="5522" w:type="dxa"/>
          </w:tcPr>
          <w:p w:rsidR="00F53B27" w:rsidRDefault="00F53B27" w:rsidP="00F53B27">
            <w:pPr>
              <w:pStyle w:val="a9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3B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ПФУ роз’яснив, що період роботи за сумісництвом на посаді викладача до пільгового стажу для призначення пенсії не зараховують</w:t>
            </w:r>
          </w:p>
          <w:p w:rsidR="00DE390C" w:rsidRPr="00F53B27" w:rsidRDefault="00DE390C" w:rsidP="00F53B27">
            <w:pPr>
              <w:pStyle w:val="a9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981C0E" w:rsidRPr="00F53B27" w:rsidRDefault="00981C0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981C0E" w:rsidRPr="00F53B27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09E0" w:rsidRDefault="009309E0" w:rsidP="00740F5D">
      <w:pPr>
        <w:spacing w:after="0" w:line="240" w:lineRule="auto"/>
      </w:pPr>
      <w:r>
        <w:separator/>
      </w:r>
    </w:p>
  </w:endnote>
  <w:endnote w:type="continuationSeparator" w:id="0">
    <w:p w:rsidR="009309E0" w:rsidRDefault="009309E0" w:rsidP="00740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0F5D" w:rsidRDefault="00740F5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0F5D" w:rsidRDefault="00740F5D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0F5D" w:rsidRDefault="00740F5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09E0" w:rsidRDefault="009309E0" w:rsidP="00740F5D">
      <w:pPr>
        <w:spacing w:after="0" w:line="240" w:lineRule="auto"/>
      </w:pPr>
      <w:r>
        <w:separator/>
      </w:r>
    </w:p>
  </w:footnote>
  <w:footnote w:type="continuationSeparator" w:id="0">
    <w:p w:rsidR="009309E0" w:rsidRDefault="009309E0" w:rsidP="00740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0F5D" w:rsidRDefault="00740F5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56"/>
      <w:gridCol w:w="6199"/>
    </w:tblGrid>
    <w:tr w:rsidR="00740F5D" w:rsidRPr="00740F5D" w:rsidTr="00A805E4">
      <w:tc>
        <w:tcPr>
          <w:tcW w:w="1875" w:type="dxa"/>
        </w:tcPr>
        <w:p w:rsidR="00740F5D" w:rsidRPr="00740F5D" w:rsidRDefault="00740F5D" w:rsidP="00740F5D">
          <w:pPr>
            <w:rPr>
              <w:lang w:val="uk-UA"/>
            </w:rPr>
          </w:pPr>
          <w:r w:rsidRPr="00740F5D">
            <w:rPr>
              <w:noProof/>
              <w:lang w:val="uk-UA"/>
            </w:rPr>
            <w:drawing>
              <wp:inline distT="0" distB="0" distL="0" distR="0" wp14:anchorId="7E10571B" wp14:editId="53EAB2A0">
                <wp:extent cx="1867101" cy="434668"/>
                <wp:effectExtent l="0" t="0" r="0" b="381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5250" cy="448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9" w:type="dxa"/>
        </w:tcPr>
        <w:p w:rsidR="00740F5D" w:rsidRPr="00740F5D" w:rsidRDefault="00740F5D" w:rsidP="00740F5D">
          <w:pPr>
            <w:tabs>
              <w:tab w:val="left" w:pos="2170"/>
            </w:tabs>
            <w:jc w:val="right"/>
            <w:rPr>
              <w:lang w:val="uk-UA"/>
            </w:rPr>
          </w:pPr>
          <w:r w:rsidRPr="00740F5D">
            <w:rPr>
              <w:lang w:val="uk-UA"/>
            </w:rPr>
            <w:tab/>
          </w:r>
          <w:r w:rsidRPr="00740F5D">
            <w:rPr>
              <w:lang w:val="uk-UA"/>
            </w:rPr>
            <w:t>Відділ передплати ТОВ «</w:t>
          </w:r>
          <w:proofErr w:type="spellStart"/>
          <w:r w:rsidRPr="00740F5D">
            <w:rPr>
              <w:lang w:val="uk-UA"/>
            </w:rPr>
            <w:t>Експертус</w:t>
          </w:r>
          <w:proofErr w:type="spellEnd"/>
          <w:r w:rsidRPr="00740F5D">
            <w:rPr>
              <w:lang w:val="uk-UA"/>
            </w:rPr>
            <w:t xml:space="preserve"> Тек»:</w:t>
          </w:r>
        </w:p>
        <w:p w:rsidR="00740F5D" w:rsidRPr="00740F5D" w:rsidRDefault="00740F5D" w:rsidP="00740F5D">
          <w:pPr>
            <w:tabs>
              <w:tab w:val="left" w:pos="2170"/>
            </w:tabs>
            <w:jc w:val="right"/>
            <w:rPr>
              <w:b/>
              <w:bCs/>
              <w:lang w:val="uk-UA"/>
            </w:rPr>
          </w:pPr>
          <w:r w:rsidRPr="00740F5D">
            <w:rPr>
              <w:b/>
              <w:bCs/>
              <w:lang w:val="uk-UA"/>
            </w:rPr>
            <w:t>0 800 21 23 12</w:t>
          </w:r>
        </w:p>
        <w:p w:rsidR="00740F5D" w:rsidRPr="00740F5D" w:rsidRDefault="00740F5D" w:rsidP="00740F5D">
          <w:pPr>
            <w:tabs>
              <w:tab w:val="left" w:pos="2170"/>
            </w:tabs>
            <w:jc w:val="right"/>
            <w:rPr>
              <w:lang w:val="uk-UA"/>
            </w:rPr>
          </w:pPr>
          <w:proofErr w:type="spellStart"/>
          <w:r w:rsidRPr="00740F5D">
            <w:rPr>
              <w:lang w:val="uk-UA"/>
            </w:rPr>
            <w:t>shop.expertus.media</w:t>
          </w:r>
          <w:proofErr w:type="spellEnd"/>
        </w:p>
      </w:tc>
    </w:tr>
  </w:tbl>
  <w:p w:rsidR="00740F5D" w:rsidRDefault="00740F5D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0F5D" w:rsidRDefault="00740F5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A2C06"/>
    <w:multiLevelType w:val="hybridMultilevel"/>
    <w:tmpl w:val="3300EA1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609A7"/>
    <w:multiLevelType w:val="hybridMultilevel"/>
    <w:tmpl w:val="9EEE82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65249"/>
    <w:multiLevelType w:val="hybridMultilevel"/>
    <w:tmpl w:val="FE267A1E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320F9D"/>
    <w:multiLevelType w:val="hybridMultilevel"/>
    <w:tmpl w:val="0D5A78C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9876A4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F2934"/>
    <w:multiLevelType w:val="hybridMultilevel"/>
    <w:tmpl w:val="F5625F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D1032"/>
    <w:multiLevelType w:val="hybridMultilevel"/>
    <w:tmpl w:val="17F8C85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725257">
    <w:abstractNumId w:val="0"/>
  </w:num>
  <w:num w:numId="2" w16cid:durableId="1805846567">
    <w:abstractNumId w:val="3"/>
  </w:num>
  <w:num w:numId="3" w16cid:durableId="1952277199">
    <w:abstractNumId w:val="5"/>
  </w:num>
  <w:num w:numId="4" w16cid:durableId="949360820">
    <w:abstractNumId w:val="2"/>
  </w:num>
  <w:num w:numId="5" w16cid:durableId="1357072949">
    <w:abstractNumId w:val="1"/>
  </w:num>
  <w:num w:numId="6" w16cid:durableId="19543144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68"/>
    <w:rsid w:val="0040377D"/>
    <w:rsid w:val="0042518E"/>
    <w:rsid w:val="005E673C"/>
    <w:rsid w:val="00600068"/>
    <w:rsid w:val="006E5060"/>
    <w:rsid w:val="00740F5D"/>
    <w:rsid w:val="009309E0"/>
    <w:rsid w:val="00981C0E"/>
    <w:rsid w:val="00A805E4"/>
    <w:rsid w:val="00DE390C"/>
    <w:rsid w:val="00F5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A6374"/>
  <w15:chartTrackingRefBased/>
  <w15:docId w15:val="{0C78C2D8-3736-45D6-BB10-705D9796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0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chor">
    <w:name w:val="anchor"/>
    <w:basedOn w:val="a"/>
    <w:rsid w:val="006000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uk-UA" w:eastAsia="uk-UA"/>
      <w14:ligatures w14:val="none"/>
    </w:rPr>
  </w:style>
  <w:style w:type="character" w:styleId="a4">
    <w:name w:val="Strong"/>
    <w:basedOn w:val="a0"/>
    <w:uiPriority w:val="22"/>
    <w:qFormat/>
    <w:rsid w:val="00600068"/>
    <w:rPr>
      <w:b/>
      <w:bCs/>
    </w:rPr>
  </w:style>
  <w:style w:type="character" w:styleId="a5">
    <w:name w:val="Hyperlink"/>
    <w:basedOn w:val="a0"/>
    <w:uiPriority w:val="99"/>
    <w:unhideWhenUsed/>
    <w:rsid w:val="00600068"/>
    <w:rPr>
      <w:color w:val="0000FF"/>
      <w:u w:val="single"/>
    </w:rPr>
  </w:style>
  <w:style w:type="paragraph" w:styleId="a6">
    <w:name w:val="No Spacing"/>
    <w:uiPriority w:val="1"/>
    <w:qFormat/>
    <w:rsid w:val="00600068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uk-UA" w:eastAsia="uk-UA"/>
      <w14:ligatures w14:val="none"/>
    </w:rPr>
  </w:style>
  <w:style w:type="character" w:customStyle="1" w:styleId="Bold">
    <w:name w:val="Bold"/>
    <w:rsid w:val="00600068"/>
    <w:rPr>
      <w:rFonts w:ascii="Times New Roman" w:hAnsi="Times New Roman"/>
      <w:b/>
      <w:bCs/>
    </w:rPr>
  </w:style>
  <w:style w:type="paragraph" w:styleId="a7">
    <w:name w:val="Normal (Web)"/>
    <w:basedOn w:val="a"/>
    <w:uiPriority w:val="99"/>
    <w:unhideWhenUsed/>
    <w:rsid w:val="006000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uk-UA" w:eastAsia="uk-UA"/>
      <w14:ligatures w14:val="none"/>
    </w:rPr>
  </w:style>
  <w:style w:type="paragraph" w:styleId="a8">
    <w:name w:val="List Paragraph"/>
    <w:basedOn w:val="a"/>
    <w:uiPriority w:val="34"/>
    <w:qFormat/>
    <w:rsid w:val="00600068"/>
    <w:pPr>
      <w:ind w:left="720"/>
      <w:contextualSpacing/>
    </w:pPr>
    <w:rPr>
      <w:lang w:val="uk-UA"/>
    </w:rPr>
  </w:style>
  <w:style w:type="paragraph" w:customStyle="1" w:styleId="capitalletter">
    <w:name w:val="capital_letter"/>
    <w:basedOn w:val="a"/>
    <w:rsid w:val="00F53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paragraph" w:customStyle="1" w:styleId="a9">
    <w:name w:val="Нормальний текст"/>
    <w:basedOn w:val="a"/>
    <w:rsid w:val="00F53B27"/>
    <w:pPr>
      <w:spacing w:before="120" w:after="0" w:line="240" w:lineRule="auto"/>
      <w:ind w:firstLine="567"/>
    </w:pPr>
    <w:rPr>
      <w:rFonts w:ascii="Antiqua" w:eastAsia="Times New Roman" w:hAnsi="Antiqua" w:cs="Times New Roman"/>
      <w:kern w:val="0"/>
      <w:sz w:val="26"/>
      <w:szCs w:val="20"/>
      <w:lang w:val="uk-UA" w:eastAsia="ru-RU"/>
      <w14:ligatures w14:val="none"/>
    </w:rPr>
  </w:style>
  <w:style w:type="paragraph" w:styleId="aa">
    <w:name w:val="header"/>
    <w:basedOn w:val="a"/>
    <w:link w:val="ab"/>
    <w:uiPriority w:val="99"/>
    <w:unhideWhenUsed/>
    <w:rsid w:val="00740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0F5D"/>
  </w:style>
  <w:style w:type="paragraph" w:styleId="ac">
    <w:name w:val="footer"/>
    <w:basedOn w:val="a"/>
    <w:link w:val="ad"/>
    <w:uiPriority w:val="99"/>
    <w:unhideWhenUsed/>
    <w:rsid w:val="00740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40F5D"/>
  </w:style>
  <w:style w:type="table" w:customStyle="1" w:styleId="1">
    <w:name w:val="Сетка таблицы1"/>
    <w:basedOn w:val="a1"/>
    <w:next w:val="a3"/>
    <w:uiPriority w:val="39"/>
    <w:rsid w:val="00740F5D"/>
    <w:pPr>
      <w:spacing w:after="0" w:line="240" w:lineRule="auto"/>
    </w:pPr>
    <w:rPr>
      <w:kern w:val="0"/>
      <w:lang w:val="ru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kadrovik.expertus.com.ua/10002239" TargetMode="External"/><Relationship Id="rId18" Type="http://schemas.openxmlformats.org/officeDocument/2006/relationships/hyperlink" Target="https://ekadrovik.expertus.com.ua/10007056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ekadrovik.expertus.com.ua/10007327" TargetMode="External"/><Relationship Id="rId34" Type="http://schemas.openxmlformats.org/officeDocument/2006/relationships/customXml" Target="../customXml/item2.xml"/><Relationship Id="rId7" Type="http://schemas.openxmlformats.org/officeDocument/2006/relationships/hyperlink" Target="https://ekadrovik.expertus.com.ua/10006635" TargetMode="External"/><Relationship Id="rId12" Type="http://schemas.openxmlformats.org/officeDocument/2006/relationships/hyperlink" Target="https://ekadrovik.expertus.com.ua/959649" TargetMode="External"/><Relationship Id="rId17" Type="http://schemas.openxmlformats.org/officeDocument/2006/relationships/hyperlink" Target="https://ekadrovik.expertus.com.ua/10006751" TargetMode="External"/><Relationship Id="rId25" Type="http://schemas.openxmlformats.org/officeDocument/2006/relationships/header" Target="header1.xml"/><Relationship Id="rId33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https://ekadrovik.expertus.com.ua/10005509" TargetMode="External"/><Relationship Id="rId20" Type="http://schemas.openxmlformats.org/officeDocument/2006/relationships/hyperlink" Target="https://ekadrovik.expertus.com.ua/10002588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kadrovik.expertus.com.ua/10006635" TargetMode="External"/><Relationship Id="rId24" Type="http://schemas.openxmlformats.org/officeDocument/2006/relationships/hyperlink" Target="https://ekadrovik.expertus.com.ua/10004465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kadrovik.expertus.com.ua/10004780" TargetMode="External"/><Relationship Id="rId23" Type="http://schemas.openxmlformats.org/officeDocument/2006/relationships/hyperlink" Target="https://ekadrovik.expertus.com.ua/10003810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ekadrovik.expertus.com.ua/10006984" TargetMode="External"/><Relationship Id="rId19" Type="http://schemas.openxmlformats.org/officeDocument/2006/relationships/hyperlink" Target="https://ekadrovik.expertus.com.ua/10007327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kadrovik.expertus.com.ua/10006983" TargetMode="External"/><Relationship Id="rId14" Type="http://schemas.openxmlformats.org/officeDocument/2006/relationships/hyperlink" Target="https://ekadrovik.expertus.com.ua/975087" TargetMode="External"/><Relationship Id="rId22" Type="http://schemas.openxmlformats.org/officeDocument/2006/relationships/hyperlink" Target="https://ekadrovik.expertus.com.ua/10005795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8" Type="http://schemas.openxmlformats.org/officeDocument/2006/relationships/hyperlink" Target="https://ekadrovik.expertus.com.ua/959649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3" ma:contentTypeDescription="Создание документа." ma:contentTypeScope="" ma:versionID="02ec911279adf27a2a8085e197aee77f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5a786181935439ec8076eb9057c63195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62337B-29B7-4FB6-8258-A4646C4FF468}"/>
</file>

<file path=customXml/itemProps2.xml><?xml version="1.0" encoding="utf-8"?>
<ds:datastoreItem xmlns:ds="http://schemas.openxmlformats.org/officeDocument/2006/customXml" ds:itemID="{EB36633B-AFE3-4B56-A2E4-88747B7D2E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Кравчук</dc:creator>
  <cp:keywords/>
  <dc:description/>
  <cp:lastModifiedBy>Марина Кравчук</cp:lastModifiedBy>
  <cp:revision>6</cp:revision>
  <dcterms:created xsi:type="dcterms:W3CDTF">2023-06-06T09:15:00Z</dcterms:created>
  <dcterms:modified xsi:type="dcterms:W3CDTF">2023-06-06T10:00:00Z</dcterms:modified>
</cp:coreProperties>
</file>