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A5B8" w14:textId="72F18892" w:rsidR="00811C14" w:rsidRPr="00424B37" w:rsidRDefault="00811C14" w:rsidP="00424B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bookmarkStart w:id="0" w:name="_Hlk89105222"/>
      <w:r w:rsidRPr="00424B37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Наказ про визнання строкових трудових договорів безстроковими</w:t>
      </w:r>
    </w:p>
    <w:p w14:paraId="382EA47D" w14:textId="77777777" w:rsidR="00811C14" w:rsidRPr="00811C14" w:rsidRDefault="00811C14" w:rsidP="00811C1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8"/>
          <w:lang w:val="uk-UA" w:eastAsia="ru-RU"/>
        </w:rPr>
      </w:pPr>
    </w:p>
    <w:bookmarkEnd w:id="0"/>
    <w:p w14:paraId="329C9F78" w14:textId="77777777" w:rsidR="00265927" w:rsidRPr="00632BFB" w:rsidRDefault="00265927" w:rsidP="002659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32BF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ЗАКЛАД ЗАГАЛЬНОЇ СЕРЕДНЬОЇ ОСВІТИ</w:t>
      </w:r>
    </w:p>
    <w:p w14:paraId="3D9E9A28" w14:textId="77777777" w:rsidR="00265927" w:rsidRPr="00DD55AF" w:rsidRDefault="00265927" w:rsidP="00265927">
      <w:pPr>
        <w:spacing w:after="0" w:line="240" w:lineRule="auto"/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</w:p>
    <w:p w14:paraId="088CC906" w14:textId="77777777" w:rsidR="00265927" w:rsidRPr="00DD55AF" w:rsidRDefault="00265927" w:rsidP="0026592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55AF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Код ЄДРПОУ 12345678</w:t>
      </w:r>
    </w:p>
    <w:p w14:paraId="1C08B284" w14:textId="77777777" w:rsidR="00265927" w:rsidRPr="00DD55AF" w:rsidRDefault="00265927" w:rsidP="00265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4B5226F" w14:textId="77777777" w:rsidR="00265927" w:rsidRPr="00DD55AF" w:rsidRDefault="00265927" w:rsidP="002659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D55AF">
        <w:rPr>
          <w:rFonts w:ascii="Times New Roman" w:eastAsia="Times New Roman" w:hAnsi="Times New Roman"/>
          <w:b/>
          <w:spacing w:val="60"/>
          <w:sz w:val="28"/>
          <w:szCs w:val="28"/>
          <w:lang w:val="uk-UA" w:eastAsia="ru-RU"/>
        </w:rPr>
        <w:t>НАКАЗ</w:t>
      </w:r>
    </w:p>
    <w:p w14:paraId="03F6C3CF" w14:textId="77777777" w:rsidR="00265927" w:rsidRPr="00DD55AF" w:rsidRDefault="00265927" w:rsidP="0026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CC29A9E" w14:textId="77777777" w:rsidR="00265927" w:rsidRPr="00DD55AF" w:rsidRDefault="00265927" w:rsidP="00265927">
      <w:pPr>
        <w:tabs>
          <w:tab w:val="left" w:pos="4536"/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DD55AF">
        <w:rPr>
          <w:rFonts w:ascii="Times New Roman" w:eastAsia="Times New Roman" w:hAnsi="Times New Roman"/>
          <w:sz w:val="24"/>
          <w:szCs w:val="24"/>
          <w:lang w:val="uk-UA"/>
        </w:rPr>
        <w:t>09.0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>.2023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ab/>
        <w:t>Київ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ab/>
        <w:t>№ </w:t>
      </w:r>
      <w:r>
        <w:rPr>
          <w:rFonts w:ascii="Times New Roman" w:eastAsia="Times New Roman" w:hAnsi="Times New Roman"/>
          <w:sz w:val="24"/>
          <w:szCs w:val="24"/>
          <w:lang w:val="uk-UA"/>
        </w:rPr>
        <w:t>50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>/к/тр</w:t>
      </w:r>
    </w:p>
    <w:p w14:paraId="40B25EA3" w14:textId="77777777" w:rsidR="00265927" w:rsidRPr="00DD55AF" w:rsidRDefault="00265927" w:rsidP="00265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5E578BF" w14:textId="77777777" w:rsidR="00265927" w:rsidRPr="00DD55AF" w:rsidRDefault="00265927" w:rsidP="002659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DD55A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визнання строкових трудових договорів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br/>
        <w:t>такими, що укладені на невизначений строк</w:t>
      </w:r>
    </w:p>
    <w:p w14:paraId="1F55EF96" w14:textId="77777777" w:rsidR="00265927" w:rsidRPr="00DD55AF" w:rsidRDefault="00265927" w:rsidP="0026592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3ED509CF" w14:textId="77777777" w:rsidR="00265927" w:rsidRPr="002946E9" w:rsidRDefault="00265927" w:rsidP="00424B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У зв’язку з тим, що </w:t>
      </w:r>
      <w:r w:rsidRPr="00211683">
        <w:rPr>
          <w:rFonts w:ascii="Times New Roman" w:eastAsia="Times New Roman" w:hAnsi="Times New Roman"/>
          <w:sz w:val="24"/>
          <w:szCs w:val="24"/>
          <w:lang w:val="uk-UA"/>
        </w:rPr>
        <w:t>Конституційн</w:t>
      </w:r>
      <w:r>
        <w:rPr>
          <w:rFonts w:ascii="Times New Roman" w:eastAsia="Times New Roman" w:hAnsi="Times New Roman"/>
          <w:sz w:val="24"/>
          <w:szCs w:val="24"/>
          <w:lang w:val="uk-UA"/>
        </w:rPr>
        <w:t>ий</w:t>
      </w:r>
      <w:r w:rsidRPr="00211683">
        <w:rPr>
          <w:rFonts w:ascii="Times New Roman" w:eastAsia="Times New Roman" w:hAnsi="Times New Roman"/>
          <w:sz w:val="24"/>
          <w:szCs w:val="24"/>
          <w:lang w:val="uk-UA"/>
        </w:rPr>
        <w:t xml:space="preserve"> Суд 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рішенням від </w:t>
      </w:r>
      <w:r w:rsidRPr="00211683">
        <w:rPr>
          <w:rFonts w:ascii="Times New Roman" w:eastAsia="Times New Roman" w:hAnsi="Times New Roman"/>
          <w:sz w:val="24"/>
          <w:szCs w:val="24"/>
          <w:lang w:val="uk-UA"/>
        </w:rPr>
        <w:t>7 лютого 2023 р</w:t>
      </w:r>
      <w:r>
        <w:rPr>
          <w:rFonts w:ascii="Times New Roman" w:eastAsia="Times New Roman" w:hAnsi="Times New Roman"/>
          <w:sz w:val="24"/>
          <w:szCs w:val="24"/>
          <w:lang w:val="uk-UA"/>
        </w:rPr>
        <w:t>. № </w:t>
      </w:r>
      <w:r w:rsidRPr="002946E9">
        <w:rPr>
          <w:rFonts w:ascii="Times New Roman" w:eastAsia="Times New Roman" w:hAnsi="Times New Roman"/>
          <w:sz w:val="24"/>
          <w:szCs w:val="24"/>
          <w:lang w:val="uk-UA"/>
        </w:rPr>
        <w:t>1-р/2023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у справі № </w:t>
      </w:r>
      <w:r w:rsidRPr="002946E9">
        <w:rPr>
          <w:rFonts w:ascii="Times New Roman" w:eastAsia="Times New Roman" w:hAnsi="Times New Roman"/>
          <w:sz w:val="24"/>
          <w:szCs w:val="24"/>
          <w:lang w:val="uk-UA"/>
        </w:rPr>
        <w:t>1-5/2020(118/20)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визнав таким, що не відповідає Конституції України а</w:t>
      </w:r>
      <w:r w:rsidRPr="00DA13B5">
        <w:rPr>
          <w:rFonts w:ascii="Times New Roman" w:eastAsia="Times New Roman" w:hAnsi="Times New Roman"/>
          <w:sz w:val="24"/>
          <w:szCs w:val="24"/>
          <w:lang w:val="uk-UA"/>
        </w:rPr>
        <w:t xml:space="preserve">бзац третій частини другої статті 22 Закону України </w:t>
      </w:r>
      <w:r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Pr="00DA13B5">
        <w:rPr>
          <w:rFonts w:ascii="Times New Roman" w:eastAsia="Times New Roman" w:hAnsi="Times New Roman"/>
          <w:sz w:val="24"/>
          <w:szCs w:val="24"/>
          <w:lang w:val="uk-UA"/>
        </w:rPr>
        <w:t>Про повну загальну середню освіту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  <w:r w:rsidRPr="00DA13B5">
        <w:rPr>
          <w:rFonts w:ascii="Times New Roman" w:eastAsia="Times New Roman" w:hAnsi="Times New Roman"/>
          <w:sz w:val="24"/>
          <w:szCs w:val="24"/>
          <w:lang w:val="uk-UA"/>
        </w:rPr>
        <w:t xml:space="preserve"> від 16 січня 2020 р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Pr="00DA13B5">
        <w:rPr>
          <w:rFonts w:ascii="Times New Roman" w:eastAsia="Times New Roman" w:hAnsi="Times New Roman"/>
          <w:sz w:val="24"/>
          <w:szCs w:val="24"/>
          <w:lang w:val="uk-UA"/>
        </w:rPr>
        <w:t xml:space="preserve"> № 463-IX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</w:p>
    <w:p w14:paraId="0DE62C82" w14:textId="77777777" w:rsidR="00265927" w:rsidRPr="002946E9" w:rsidRDefault="00265927" w:rsidP="0026592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24636B1" w14:textId="77777777" w:rsidR="00265927" w:rsidRDefault="00265927" w:rsidP="0026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НАКАЗУЮ:</w:t>
      </w:r>
    </w:p>
    <w:p w14:paraId="6AACF85E" w14:textId="77777777" w:rsidR="00265927" w:rsidRDefault="00265927" w:rsidP="0026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8C126B6" w14:textId="77777777" w:rsidR="00265927" w:rsidRPr="00DD55AF" w:rsidRDefault="00265927" w:rsidP="0026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1. Визнати строкові трудові договори такими, що уклали на невизначений строк із працівниками:</w:t>
      </w:r>
    </w:p>
    <w:p w14:paraId="74F6D18E" w14:textId="77777777" w:rsidR="00265927" w:rsidRDefault="00265927" w:rsidP="0026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ДМИТРЕНКО Ганною Петрівною, учителем початкових класів;</w:t>
      </w:r>
    </w:p>
    <w:p w14:paraId="3BD232B1" w14:textId="77777777" w:rsidR="00265927" w:rsidRDefault="00265927" w:rsidP="0026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МИХАЙЛИЧЕНКОМ Сергієм Михайловичем, учителем фізичного виховання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9EF7EC1" w14:textId="77777777" w:rsidR="00265927" w:rsidRPr="00DD55AF" w:rsidRDefault="00265927" w:rsidP="0026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2. Секретарю Павліковій Олені ознайомити з наказом зазначених працівників способом, передбаченим трудовим договором. </w:t>
      </w:r>
    </w:p>
    <w:p w14:paraId="43DE6C68" w14:textId="77777777" w:rsidR="00265927" w:rsidRPr="00DD55AF" w:rsidRDefault="00265927" w:rsidP="0026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6F1B7C2" w14:textId="77777777" w:rsidR="00265927" w:rsidRPr="00DD55AF" w:rsidRDefault="00265927" w:rsidP="0026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2236F7C" w14:textId="7FB06D1D" w:rsidR="00265927" w:rsidRPr="00DD55AF" w:rsidRDefault="00265927" w:rsidP="00265927">
      <w:pPr>
        <w:tabs>
          <w:tab w:val="left" w:pos="4253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D55AF">
        <w:rPr>
          <w:rFonts w:ascii="Times New Roman" w:eastAsia="Times New Roman" w:hAnsi="Times New Roman"/>
          <w:sz w:val="24"/>
          <w:szCs w:val="24"/>
          <w:lang w:val="uk-UA"/>
        </w:rPr>
        <w:t>Директор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B8479D">
        <w:rPr>
          <w:rFonts w:ascii="Times New Roman" w:eastAsia="Times New Roman" w:hAnsi="Times New Roman"/>
          <w:i/>
          <w:color w:val="4472C4" w:themeColor="accent1"/>
          <w:sz w:val="24"/>
          <w:szCs w:val="24"/>
          <w:lang w:val="uk-UA"/>
        </w:rPr>
        <w:t>Кмітлива</w:t>
      </w:r>
      <w:r w:rsidRPr="00A30429">
        <w:rPr>
          <w:rFonts w:ascii="Times New Roman" w:eastAsia="Times New Roman" w:hAnsi="Times New Roman"/>
          <w:color w:val="4472C4" w:themeColor="accent1"/>
          <w:sz w:val="24"/>
          <w:szCs w:val="24"/>
          <w:lang w:val="uk-UA"/>
        </w:rPr>
        <w:t xml:space="preserve"> </w:t>
      </w:r>
      <w:r w:rsidRPr="00DD55AF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</w:t>
      </w:r>
      <w:r w:rsidR="00B8479D">
        <w:rPr>
          <w:rFonts w:ascii="Times New Roman" w:eastAsia="Times New Roman" w:hAnsi="Times New Roman"/>
          <w:sz w:val="24"/>
          <w:szCs w:val="24"/>
          <w:lang w:val="uk-UA"/>
        </w:rPr>
        <w:t>Олена КМІТЛИВА</w:t>
      </w:r>
    </w:p>
    <w:p w14:paraId="6478B200" w14:textId="77777777" w:rsidR="00265927" w:rsidRPr="00DD55AF" w:rsidRDefault="00265927" w:rsidP="0026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5518E8F" w14:textId="3A3D5539" w:rsidR="00265927" w:rsidRPr="00DD55AF" w:rsidRDefault="00265927" w:rsidP="00265927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DD55AF">
        <w:rPr>
          <w:rFonts w:ascii="Times New Roman" w:hAnsi="Times New Roman"/>
          <w:i/>
          <w:sz w:val="24"/>
          <w:szCs w:val="24"/>
          <w:lang w:val="uk-UA"/>
        </w:rPr>
        <w:t>Візи, відмітк</w:t>
      </w:r>
      <w:r>
        <w:rPr>
          <w:rFonts w:ascii="Times New Roman" w:hAnsi="Times New Roman"/>
          <w:i/>
          <w:sz w:val="24"/>
          <w:szCs w:val="24"/>
          <w:lang w:val="uk-UA"/>
        </w:rPr>
        <w:t>и</w:t>
      </w:r>
      <w:r w:rsidRPr="00DD55AF">
        <w:rPr>
          <w:rFonts w:ascii="Times New Roman" w:hAnsi="Times New Roman"/>
          <w:i/>
          <w:sz w:val="24"/>
          <w:szCs w:val="24"/>
          <w:lang w:val="uk-UA"/>
        </w:rPr>
        <w:t xml:space="preserve"> про ознайомлення </w:t>
      </w:r>
    </w:p>
    <w:sectPr w:rsidR="00265927" w:rsidRPr="00DD55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8921" w14:textId="77777777" w:rsidR="00A15695" w:rsidRDefault="00A15695" w:rsidP="000A11B3">
      <w:pPr>
        <w:spacing w:after="0" w:line="240" w:lineRule="auto"/>
      </w:pPr>
      <w:r>
        <w:separator/>
      </w:r>
    </w:p>
  </w:endnote>
  <w:endnote w:type="continuationSeparator" w:id="0">
    <w:p w14:paraId="405541E7" w14:textId="77777777" w:rsidR="00A15695" w:rsidRDefault="00A15695" w:rsidP="000A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6D42" w14:textId="77777777" w:rsidR="00A15695" w:rsidRDefault="00A15695" w:rsidP="000A11B3">
      <w:pPr>
        <w:spacing w:after="0" w:line="240" w:lineRule="auto"/>
      </w:pPr>
      <w:r>
        <w:separator/>
      </w:r>
    </w:p>
  </w:footnote>
  <w:footnote w:type="continuationSeparator" w:id="0">
    <w:p w14:paraId="5B1F3F66" w14:textId="77777777" w:rsidR="00A15695" w:rsidRDefault="00A15695" w:rsidP="000A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424B37" w:rsidRPr="00424B37" w14:paraId="23F4B6C8" w14:textId="77777777" w:rsidTr="0057162D">
      <w:tc>
        <w:tcPr>
          <w:tcW w:w="3147" w:type="dxa"/>
        </w:tcPr>
        <w:p w14:paraId="244CA966" w14:textId="77777777" w:rsidR="00424B37" w:rsidRPr="00424B37" w:rsidRDefault="00424B37" w:rsidP="00424B37">
          <w:pPr>
            <w:spacing w:after="0" w:line="240" w:lineRule="auto"/>
            <w:rPr>
              <w:rFonts w:asciiTheme="minorHAnsi" w:eastAsiaTheme="minorHAnsi" w:hAnsiTheme="minorHAnsi" w:cstheme="minorBidi"/>
              <w:lang w:val="ru-UA"/>
            </w:rPr>
          </w:pPr>
          <w:r w:rsidRPr="00424B37">
            <w:rPr>
              <w:rFonts w:asciiTheme="minorHAnsi" w:eastAsiaTheme="minorHAnsi" w:hAnsiTheme="minorHAnsi" w:cstheme="minorBidi"/>
              <w:noProof/>
              <w:lang w:val="ru-UA"/>
            </w:rPr>
            <w:drawing>
              <wp:inline distT="0" distB="0" distL="0" distR="0" wp14:anchorId="7E14CC9A" wp14:editId="7EFA27C1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2C0B7A7C" w14:textId="77777777" w:rsidR="00424B37" w:rsidRPr="00424B37" w:rsidRDefault="00424B37" w:rsidP="00424B37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lang w:val="uk-UA"/>
            </w:rPr>
          </w:pPr>
          <w:r w:rsidRPr="00424B37">
            <w:rPr>
              <w:rFonts w:asciiTheme="minorHAnsi" w:eastAsiaTheme="minorHAnsi" w:hAnsiTheme="minorHAnsi" w:cstheme="minorBidi"/>
              <w:lang w:val="ru-UA"/>
            </w:rPr>
            <w:tab/>
          </w:r>
          <w:r w:rsidRPr="00424B37">
            <w:rPr>
              <w:rFonts w:asciiTheme="minorHAnsi" w:eastAsiaTheme="minorHAnsi" w:hAnsiTheme="minorHAnsi" w:cstheme="minorBidi"/>
              <w:lang w:val="uk-UA"/>
            </w:rPr>
            <w:t xml:space="preserve">Відділ передплати ТОВ </w:t>
          </w:r>
          <w:r w:rsidRPr="00424B37">
            <w:rPr>
              <w:rFonts w:ascii="Times New Roman" w:eastAsiaTheme="minorHAnsi" w:hAnsi="Times New Roman"/>
              <w:lang w:val="uk-UA"/>
            </w:rPr>
            <w:t>«</w:t>
          </w:r>
          <w:r w:rsidRPr="00424B37">
            <w:rPr>
              <w:rFonts w:asciiTheme="minorHAnsi" w:eastAsiaTheme="minorHAnsi" w:hAnsiTheme="minorHAnsi" w:cstheme="minorBidi"/>
              <w:lang w:val="uk-UA"/>
            </w:rPr>
            <w:t>Експертус Тек</w:t>
          </w:r>
          <w:r w:rsidRPr="00424B37">
            <w:rPr>
              <w:rFonts w:ascii="Times New Roman" w:eastAsiaTheme="minorHAnsi" w:hAnsi="Times New Roman"/>
              <w:lang w:val="uk-UA"/>
            </w:rPr>
            <w:t>»</w:t>
          </w:r>
          <w:r w:rsidRPr="00424B37">
            <w:rPr>
              <w:rFonts w:asciiTheme="minorHAnsi" w:eastAsiaTheme="minorHAnsi" w:hAnsiTheme="minorHAnsi" w:cstheme="minorBidi"/>
              <w:lang w:val="uk-UA"/>
            </w:rPr>
            <w:t>:</w:t>
          </w:r>
        </w:p>
        <w:p w14:paraId="4F66A503" w14:textId="77777777" w:rsidR="00424B37" w:rsidRPr="00424B37" w:rsidRDefault="00424B37" w:rsidP="00424B37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b/>
              <w:bCs/>
              <w:lang w:val="uk-UA"/>
            </w:rPr>
          </w:pPr>
          <w:r w:rsidRPr="00424B37">
            <w:rPr>
              <w:rFonts w:asciiTheme="minorHAnsi" w:eastAsiaTheme="minorHAnsi" w:hAnsiTheme="minorHAnsi" w:cstheme="minorBidi"/>
              <w:b/>
              <w:bCs/>
              <w:lang w:val="uk-UA"/>
            </w:rPr>
            <w:t>0 800 21 23 12</w:t>
          </w:r>
        </w:p>
        <w:p w14:paraId="2FD5463F" w14:textId="77777777" w:rsidR="00424B37" w:rsidRPr="00424B37" w:rsidRDefault="00424B37" w:rsidP="00424B37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lang w:val="uk-UA"/>
            </w:rPr>
          </w:pPr>
          <w:r w:rsidRPr="00424B37">
            <w:rPr>
              <w:rFonts w:asciiTheme="minorHAnsi" w:eastAsiaTheme="minorHAnsi" w:hAnsiTheme="minorHAnsi" w:cstheme="minorBidi"/>
              <w:lang w:val="uk-UA"/>
            </w:rPr>
            <w:t>shop.expertus.media</w:t>
          </w:r>
        </w:p>
      </w:tc>
    </w:tr>
  </w:tbl>
  <w:p w14:paraId="7458CB1C" w14:textId="77777777" w:rsidR="00424B37" w:rsidRDefault="00424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D30"/>
    <w:multiLevelType w:val="hybridMultilevel"/>
    <w:tmpl w:val="C3263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96F"/>
    <w:multiLevelType w:val="hybridMultilevel"/>
    <w:tmpl w:val="FAA40A36"/>
    <w:lvl w:ilvl="0" w:tplc="DC148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AFF"/>
    <w:multiLevelType w:val="multilevel"/>
    <w:tmpl w:val="021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C71EA"/>
    <w:multiLevelType w:val="hybridMultilevel"/>
    <w:tmpl w:val="E0C687C8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5C9296C"/>
    <w:multiLevelType w:val="hybridMultilevel"/>
    <w:tmpl w:val="AD2E61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4556">
    <w:abstractNumId w:val="0"/>
  </w:num>
  <w:num w:numId="2" w16cid:durableId="680669179">
    <w:abstractNumId w:val="1"/>
  </w:num>
  <w:num w:numId="3" w16cid:durableId="1376731059">
    <w:abstractNumId w:val="2"/>
  </w:num>
  <w:num w:numId="4" w16cid:durableId="1346904552">
    <w:abstractNumId w:val="3"/>
  </w:num>
  <w:num w:numId="5" w16cid:durableId="24919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B0BCF"/>
    <w:rsid w:val="000C1692"/>
    <w:rsid w:val="00135677"/>
    <w:rsid w:val="00164322"/>
    <w:rsid w:val="00171377"/>
    <w:rsid w:val="001A30CD"/>
    <w:rsid w:val="001B1953"/>
    <w:rsid w:val="001F126B"/>
    <w:rsid w:val="00211683"/>
    <w:rsid w:val="0023295F"/>
    <w:rsid w:val="0025118F"/>
    <w:rsid w:val="00265927"/>
    <w:rsid w:val="002826AE"/>
    <w:rsid w:val="002946E9"/>
    <w:rsid w:val="002A1AD4"/>
    <w:rsid w:val="002B1185"/>
    <w:rsid w:val="002C34A2"/>
    <w:rsid w:val="0032194C"/>
    <w:rsid w:val="00342BC4"/>
    <w:rsid w:val="003B6098"/>
    <w:rsid w:val="003E053C"/>
    <w:rsid w:val="00424B37"/>
    <w:rsid w:val="00495E14"/>
    <w:rsid w:val="004E0888"/>
    <w:rsid w:val="00606A12"/>
    <w:rsid w:val="00630732"/>
    <w:rsid w:val="0067528F"/>
    <w:rsid w:val="006D346F"/>
    <w:rsid w:val="007A2EFE"/>
    <w:rsid w:val="007B3A30"/>
    <w:rsid w:val="007B77F7"/>
    <w:rsid w:val="00811C14"/>
    <w:rsid w:val="008A2094"/>
    <w:rsid w:val="008B471E"/>
    <w:rsid w:val="008C062B"/>
    <w:rsid w:val="008F345E"/>
    <w:rsid w:val="0090789A"/>
    <w:rsid w:val="0091773D"/>
    <w:rsid w:val="00933D6A"/>
    <w:rsid w:val="00962D3B"/>
    <w:rsid w:val="00967E2C"/>
    <w:rsid w:val="009C4876"/>
    <w:rsid w:val="009E07B6"/>
    <w:rsid w:val="00A15695"/>
    <w:rsid w:val="00A30429"/>
    <w:rsid w:val="00A359B9"/>
    <w:rsid w:val="00A77695"/>
    <w:rsid w:val="00A80D85"/>
    <w:rsid w:val="00B22031"/>
    <w:rsid w:val="00B565C6"/>
    <w:rsid w:val="00B720F6"/>
    <w:rsid w:val="00B8479D"/>
    <w:rsid w:val="00BC1DEA"/>
    <w:rsid w:val="00C12EE2"/>
    <w:rsid w:val="00C666B2"/>
    <w:rsid w:val="00CA63C5"/>
    <w:rsid w:val="00CB7160"/>
    <w:rsid w:val="00CE22C8"/>
    <w:rsid w:val="00CF15FD"/>
    <w:rsid w:val="00D216D9"/>
    <w:rsid w:val="00D76E7B"/>
    <w:rsid w:val="00D912C1"/>
    <w:rsid w:val="00DA13B5"/>
    <w:rsid w:val="00DC50C0"/>
    <w:rsid w:val="00DD55AF"/>
    <w:rsid w:val="00DF1079"/>
    <w:rsid w:val="00E16C60"/>
    <w:rsid w:val="00F47482"/>
    <w:rsid w:val="00F47904"/>
    <w:rsid w:val="00F5094D"/>
    <w:rsid w:val="00F565FA"/>
    <w:rsid w:val="00F66C8A"/>
    <w:rsid w:val="00F730B0"/>
    <w:rsid w:val="00F81E00"/>
    <w:rsid w:val="00FA0681"/>
    <w:rsid w:val="00FA23C1"/>
    <w:rsid w:val="00FF15D0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1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1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2C34A2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F730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6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uiPriority w:val="1"/>
    <w:qFormat/>
    <w:rsid w:val="00CA63C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DF10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BC1DEA"/>
    <w:pPr>
      <w:ind w:left="720"/>
      <w:contextualSpacing/>
    </w:pPr>
  </w:style>
  <w:style w:type="paragraph" w:customStyle="1" w:styleId="listitem">
    <w:name w:val="list__item"/>
    <w:basedOn w:val="a"/>
    <w:rsid w:val="00F6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-ShiftAlt">
    <w:name w:val="Додаток_основной_текст (Додаток - Shift+Alt)"/>
    <w:basedOn w:val="a"/>
    <w:uiPriority w:val="99"/>
    <w:rsid w:val="00606A12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3-ShiftAlt">
    <w:name w:val="Додаток_заголовок 3 (Додаток - Shift+Alt)"/>
    <w:basedOn w:val="-ShiftAlt"/>
    <w:uiPriority w:val="99"/>
    <w:rsid w:val="00606A12"/>
    <w:pPr>
      <w:spacing w:line="270" w:lineRule="atLeast"/>
      <w:ind w:firstLine="0"/>
      <w:jc w:val="center"/>
    </w:pPr>
    <w:rPr>
      <w:b/>
      <w:bCs/>
      <w:sz w:val="24"/>
      <w:szCs w:val="24"/>
    </w:rPr>
  </w:style>
  <w:style w:type="table" w:customStyle="1" w:styleId="11">
    <w:name w:val="Сітка таблиці1"/>
    <w:basedOn w:val="a1"/>
    <w:next w:val="a7"/>
    <w:uiPriority w:val="59"/>
    <w:rsid w:val="00962D3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ітка таблиці2"/>
    <w:basedOn w:val="a1"/>
    <w:next w:val="a7"/>
    <w:uiPriority w:val="59"/>
    <w:rsid w:val="009C487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ітка таблиці3"/>
    <w:basedOn w:val="a1"/>
    <w:next w:val="a7"/>
    <w:uiPriority w:val="59"/>
    <w:rsid w:val="00FA23C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23353-B820-4803-AC5A-C2EED6586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Марина Кравчук</cp:lastModifiedBy>
  <cp:revision>7</cp:revision>
  <dcterms:created xsi:type="dcterms:W3CDTF">2023-05-15T07:52:00Z</dcterms:created>
  <dcterms:modified xsi:type="dcterms:W3CDTF">2023-05-25T11:18:00Z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